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53" w:rsidRPr="00CA6468" w:rsidRDefault="006F5953" w:rsidP="006F5953">
      <w:pPr>
        <w:widowControl w:val="0"/>
        <w:tabs>
          <w:tab w:val="left" w:pos="3765"/>
          <w:tab w:val="center" w:pos="4677"/>
        </w:tabs>
        <w:spacing w:before="60" w:after="60" w:line="240" w:lineRule="exact"/>
        <w:ind w:left="6237"/>
        <w:jc w:val="both"/>
        <w:rPr>
          <w:sz w:val="28"/>
          <w:szCs w:val="28"/>
        </w:rPr>
      </w:pPr>
      <w:r w:rsidRPr="00CA6468">
        <w:rPr>
          <w:sz w:val="28"/>
          <w:szCs w:val="28"/>
        </w:rPr>
        <w:t>УТВЕРЖДЕН</w:t>
      </w:r>
    </w:p>
    <w:p w:rsidR="006F5953" w:rsidRPr="00CA6468" w:rsidRDefault="006F5953" w:rsidP="006F5953">
      <w:pPr>
        <w:widowControl w:val="0"/>
        <w:tabs>
          <w:tab w:val="left" w:pos="3765"/>
          <w:tab w:val="center" w:pos="4677"/>
        </w:tabs>
        <w:spacing w:before="60" w:after="60" w:line="240" w:lineRule="exact"/>
        <w:ind w:left="6237"/>
        <w:jc w:val="both"/>
        <w:rPr>
          <w:sz w:val="28"/>
          <w:szCs w:val="28"/>
        </w:rPr>
      </w:pPr>
      <w:r w:rsidRPr="00CA6468">
        <w:rPr>
          <w:sz w:val="28"/>
          <w:szCs w:val="28"/>
        </w:rPr>
        <w:t xml:space="preserve">приказом </w:t>
      </w:r>
      <w:r w:rsidRPr="00CA6468">
        <w:rPr>
          <w:sz w:val="28"/>
          <w:szCs w:val="28"/>
        </w:rPr>
        <w:br/>
        <w:t xml:space="preserve">Управления образования </w:t>
      </w:r>
      <w:r w:rsidR="007B60A1" w:rsidRPr="00CA6468">
        <w:rPr>
          <w:sz w:val="28"/>
          <w:szCs w:val="28"/>
        </w:rPr>
        <w:br/>
      </w:r>
      <w:r w:rsidRPr="00CA6468">
        <w:rPr>
          <w:sz w:val="28"/>
          <w:szCs w:val="28"/>
        </w:rPr>
        <w:t xml:space="preserve">от </w:t>
      </w:r>
      <w:bookmarkStart w:id="0" w:name="_GoBack"/>
      <w:r w:rsidR="00FB696B" w:rsidRPr="00FB696B">
        <w:rPr>
          <w:sz w:val="28"/>
          <w:szCs w:val="28"/>
          <w:u w:val="single"/>
        </w:rPr>
        <w:t>13.03.2023</w:t>
      </w:r>
      <w:bookmarkEnd w:id="0"/>
      <w:r w:rsidRPr="00CA6468">
        <w:rPr>
          <w:sz w:val="28"/>
          <w:szCs w:val="28"/>
        </w:rPr>
        <w:t xml:space="preserve"> № </w:t>
      </w:r>
      <w:r w:rsidR="00FB696B" w:rsidRPr="00FB696B">
        <w:rPr>
          <w:sz w:val="28"/>
          <w:szCs w:val="28"/>
          <w:u w:val="single"/>
        </w:rPr>
        <w:t>119</w:t>
      </w:r>
    </w:p>
    <w:p w:rsidR="006F5953" w:rsidRPr="00CA6468" w:rsidRDefault="006F5953" w:rsidP="00BF48BC">
      <w:pPr>
        <w:widowControl w:val="0"/>
        <w:tabs>
          <w:tab w:val="left" w:pos="3765"/>
          <w:tab w:val="center" w:pos="4677"/>
        </w:tabs>
        <w:jc w:val="center"/>
        <w:rPr>
          <w:b/>
          <w:sz w:val="28"/>
          <w:szCs w:val="28"/>
        </w:rPr>
      </w:pPr>
    </w:p>
    <w:p w:rsidR="006F5953" w:rsidRPr="00CA6468" w:rsidRDefault="006F5953" w:rsidP="00BF48BC">
      <w:pPr>
        <w:widowControl w:val="0"/>
        <w:tabs>
          <w:tab w:val="left" w:pos="3765"/>
          <w:tab w:val="center" w:pos="4677"/>
        </w:tabs>
        <w:jc w:val="center"/>
        <w:rPr>
          <w:b/>
          <w:sz w:val="28"/>
          <w:szCs w:val="28"/>
        </w:rPr>
      </w:pPr>
    </w:p>
    <w:p w:rsidR="006F5953" w:rsidRPr="00CA6468" w:rsidRDefault="00BF48BC" w:rsidP="006F5953">
      <w:pPr>
        <w:widowControl w:val="0"/>
        <w:tabs>
          <w:tab w:val="left" w:pos="3765"/>
          <w:tab w:val="center" w:pos="4677"/>
        </w:tabs>
        <w:spacing w:line="240" w:lineRule="exact"/>
        <w:jc w:val="center"/>
        <w:rPr>
          <w:sz w:val="28"/>
          <w:szCs w:val="28"/>
        </w:rPr>
      </w:pPr>
      <w:r w:rsidRPr="00CA6468">
        <w:rPr>
          <w:sz w:val="28"/>
          <w:szCs w:val="28"/>
        </w:rPr>
        <w:t xml:space="preserve">Муниципальный проект </w:t>
      </w:r>
      <w:r w:rsidR="006F5953" w:rsidRPr="00CA6468">
        <w:rPr>
          <w:sz w:val="28"/>
          <w:szCs w:val="28"/>
        </w:rPr>
        <w:br/>
      </w:r>
      <w:r w:rsidRPr="00CA6468">
        <w:rPr>
          <w:rFonts w:eastAsia="Calibri"/>
          <w:sz w:val="28"/>
          <w:szCs w:val="28"/>
          <w:lang w:eastAsia="en-US"/>
        </w:rPr>
        <w:t xml:space="preserve">по оказанию адресной методической помощи </w:t>
      </w:r>
      <w:r w:rsidR="003F6039" w:rsidRPr="00CA6468">
        <w:rPr>
          <w:rFonts w:eastAsia="Calibri"/>
          <w:sz w:val="28"/>
          <w:szCs w:val="28"/>
          <w:lang w:eastAsia="en-US"/>
        </w:rPr>
        <w:br/>
      </w:r>
      <w:r w:rsidRPr="00CA6468">
        <w:rPr>
          <w:rFonts w:eastAsia="Calibri"/>
          <w:sz w:val="28"/>
          <w:szCs w:val="28"/>
          <w:lang w:eastAsia="en-US"/>
        </w:rPr>
        <w:t xml:space="preserve">общеобразовательным организациям с низкими образовательными результатами </w:t>
      </w:r>
      <w:r w:rsidR="002C0928" w:rsidRPr="00CA6468">
        <w:rPr>
          <w:sz w:val="28"/>
          <w:szCs w:val="28"/>
        </w:rPr>
        <w:t>и (или) функционирующими в сложных социальных условиях</w:t>
      </w:r>
      <w:r w:rsidR="002C0928" w:rsidRPr="00CA6468">
        <w:rPr>
          <w:rFonts w:eastAsia="Calibri"/>
          <w:sz w:val="28"/>
          <w:szCs w:val="28"/>
          <w:lang w:eastAsia="en-US"/>
        </w:rPr>
        <w:t xml:space="preserve"> </w:t>
      </w:r>
      <w:r w:rsidRPr="00CA6468">
        <w:rPr>
          <w:rFonts w:eastAsia="Calibri"/>
          <w:sz w:val="28"/>
          <w:szCs w:val="28"/>
          <w:lang w:eastAsia="en-US"/>
        </w:rPr>
        <w:t xml:space="preserve">«Эффективная школа» в муниципальном районе имени Лазо </w:t>
      </w:r>
      <w:r w:rsidR="007B60A1" w:rsidRPr="00CA6468">
        <w:rPr>
          <w:rFonts w:eastAsia="Calibri"/>
          <w:sz w:val="28"/>
          <w:szCs w:val="28"/>
          <w:lang w:eastAsia="en-US"/>
        </w:rPr>
        <w:t xml:space="preserve">на </w:t>
      </w:r>
      <w:r w:rsidR="007B60A1" w:rsidRPr="00CA6468">
        <w:rPr>
          <w:sz w:val="28"/>
          <w:szCs w:val="28"/>
        </w:rPr>
        <w:t>2023-2024</w:t>
      </w:r>
      <w:r w:rsidR="007B60A1" w:rsidRPr="00CA6468">
        <w:rPr>
          <w:spacing w:val="-3"/>
          <w:sz w:val="28"/>
          <w:szCs w:val="28"/>
        </w:rPr>
        <w:t xml:space="preserve"> </w:t>
      </w:r>
      <w:r w:rsidR="007B60A1" w:rsidRPr="00CA6468">
        <w:rPr>
          <w:sz w:val="28"/>
          <w:szCs w:val="28"/>
        </w:rPr>
        <w:t>годы</w:t>
      </w:r>
      <w:r w:rsidR="003F6039" w:rsidRPr="00CA6468">
        <w:rPr>
          <w:rFonts w:eastAsia="Calibri"/>
          <w:sz w:val="28"/>
          <w:szCs w:val="28"/>
          <w:lang w:eastAsia="en-US"/>
        </w:rPr>
        <w:br/>
      </w:r>
      <w:r w:rsidR="006F5953" w:rsidRPr="00CA6468">
        <w:rPr>
          <w:sz w:val="28"/>
          <w:szCs w:val="28"/>
        </w:rPr>
        <w:t>(</w:t>
      </w:r>
      <w:r w:rsidR="006F5953" w:rsidRPr="00CA6468">
        <w:rPr>
          <w:bCs/>
          <w:sz w:val="28"/>
          <w:szCs w:val="28"/>
        </w:rPr>
        <w:t>далее – Проект</w:t>
      </w:r>
      <w:r w:rsidR="006F5953" w:rsidRPr="00CA6468">
        <w:rPr>
          <w:sz w:val="28"/>
          <w:szCs w:val="28"/>
        </w:rPr>
        <w:t>)</w:t>
      </w:r>
    </w:p>
    <w:p w:rsidR="007B60A1" w:rsidRPr="00CA6468" w:rsidRDefault="007B60A1" w:rsidP="007B60A1">
      <w:pPr>
        <w:pStyle w:val="a6"/>
        <w:spacing w:before="30" w:after="30" w:line="240" w:lineRule="exact"/>
        <w:ind w:left="0"/>
        <w:jc w:val="center"/>
        <w:rPr>
          <w:b w:val="0"/>
          <w:i w:val="0"/>
          <w:sz w:val="28"/>
          <w:szCs w:val="28"/>
        </w:rPr>
      </w:pPr>
    </w:p>
    <w:p w:rsidR="007B60A1" w:rsidRPr="00CA6468" w:rsidRDefault="007B60A1" w:rsidP="007B60A1">
      <w:pPr>
        <w:pStyle w:val="a6"/>
        <w:spacing w:before="30" w:after="30" w:line="240" w:lineRule="exact"/>
        <w:ind w:left="0"/>
        <w:rPr>
          <w:b w:val="0"/>
          <w:i w:val="0"/>
          <w:spacing w:val="-2"/>
          <w:sz w:val="28"/>
          <w:szCs w:val="28"/>
        </w:rPr>
      </w:pPr>
      <w:r w:rsidRPr="00CA6468">
        <w:rPr>
          <w:b w:val="0"/>
          <w:i w:val="0"/>
          <w:sz w:val="28"/>
          <w:szCs w:val="28"/>
        </w:rPr>
        <w:t>Паспорт</w:t>
      </w:r>
      <w:r w:rsidRPr="00CA6468">
        <w:rPr>
          <w:b w:val="0"/>
          <w:i w:val="0"/>
          <w:spacing w:val="-2"/>
          <w:sz w:val="28"/>
          <w:szCs w:val="28"/>
        </w:rPr>
        <w:t xml:space="preserve"> Проекта</w:t>
      </w:r>
    </w:p>
    <w:p w:rsidR="007B60A1" w:rsidRPr="00CA6468" w:rsidRDefault="007B60A1" w:rsidP="007B60A1">
      <w:pPr>
        <w:spacing w:line="240" w:lineRule="exact"/>
        <w:ind w:left="1276" w:right="1128"/>
        <w:jc w:val="center"/>
        <w:rPr>
          <w:spacing w:val="-2"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763"/>
      </w:tblGrid>
      <w:tr w:rsidR="00CA6468" w:rsidRPr="00CA6468" w:rsidTr="007B60A1">
        <w:trPr>
          <w:trHeight w:val="635"/>
        </w:trPr>
        <w:tc>
          <w:tcPr>
            <w:tcW w:w="2126" w:type="dxa"/>
          </w:tcPr>
          <w:p w:rsidR="007B60A1" w:rsidRPr="00CA6468" w:rsidRDefault="007B60A1" w:rsidP="007B60A1">
            <w:pPr>
              <w:pStyle w:val="TableParagraph"/>
              <w:tabs>
                <w:tab w:val="left" w:pos="0"/>
                <w:tab w:val="left" w:pos="1633"/>
              </w:tabs>
              <w:spacing w:before="30" w:after="3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Наименование</w:t>
            </w:r>
            <w:r w:rsidRPr="00CA6468">
              <w:rPr>
                <w:sz w:val="28"/>
                <w:szCs w:val="28"/>
              </w:rPr>
              <w:br/>
              <w:t>Проекта</w:t>
            </w:r>
          </w:p>
        </w:tc>
        <w:tc>
          <w:tcPr>
            <w:tcW w:w="7763" w:type="dxa"/>
          </w:tcPr>
          <w:p w:rsidR="007B60A1" w:rsidRPr="00CA6468" w:rsidRDefault="007B60A1" w:rsidP="007B60A1">
            <w:pPr>
              <w:pStyle w:val="TableParagraph"/>
              <w:tabs>
                <w:tab w:val="left" w:pos="116"/>
                <w:tab w:val="left" w:pos="534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Муниципальный проект </w:t>
            </w:r>
            <w:r w:rsidRPr="00CA6468">
              <w:rPr>
                <w:rFonts w:eastAsia="Calibri"/>
                <w:sz w:val="28"/>
                <w:szCs w:val="28"/>
              </w:rPr>
              <w:t xml:space="preserve">по оказанию адресной методической помощи общеобразовательным организациям с низкими образовательными результатами </w:t>
            </w:r>
            <w:r w:rsidRPr="00CA6468">
              <w:rPr>
                <w:sz w:val="28"/>
                <w:szCs w:val="28"/>
              </w:rPr>
              <w:t>и (или) функционирующими в сложных социальных условиях</w:t>
            </w:r>
            <w:r w:rsidRPr="00CA6468">
              <w:rPr>
                <w:rFonts w:eastAsia="Calibri"/>
                <w:sz w:val="28"/>
                <w:szCs w:val="28"/>
              </w:rPr>
              <w:t xml:space="preserve"> «Эффективная школа» в муниципальном районе имени Лазо</w:t>
            </w:r>
            <w:r w:rsidR="009D11FB" w:rsidRPr="00CA6468">
              <w:rPr>
                <w:rFonts w:eastAsia="Calibri"/>
                <w:sz w:val="28"/>
                <w:szCs w:val="28"/>
              </w:rPr>
              <w:t xml:space="preserve"> на </w:t>
            </w:r>
            <w:r w:rsidR="009D11FB" w:rsidRPr="00CA6468">
              <w:rPr>
                <w:sz w:val="28"/>
                <w:szCs w:val="28"/>
              </w:rPr>
              <w:t>2023-2024</w:t>
            </w:r>
            <w:r w:rsidR="009D11FB" w:rsidRPr="00CA6468">
              <w:rPr>
                <w:spacing w:val="-3"/>
                <w:sz w:val="28"/>
                <w:szCs w:val="28"/>
              </w:rPr>
              <w:t xml:space="preserve"> </w:t>
            </w:r>
            <w:r w:rsidR="009D11FB" w:rsidRPr="00CA6468">
              <w:rPr>
                <w:sz w:val="28"/>
                <w:szCs w:val="28"/>
              </w:rPr>
              <w:t>годы</w:t>
            </w:r>
          </w:p>
        </w:tc>
      </w:tr>
      <w:tr w:rsidR="00CA6468" w:rsidRPr="00CA6468" w:rsidTr="007B60A1">
        <w:trPr>
          <w:trHeight w:val="635"/>
        </w:trPr>
        <w:tc>
          <w:tcPr>
            <w:tcW w:w="2126" w:type="dxa"/>
          </w:tcPr>
          <w:p w:rsidR="007B60A1" w:rsidRPr="00CA6468" w:rsidRDefault="007B60A1" w:rsidP="007B60A1">
            <w:pPr>
              <w:pStyle w:val="TableParagraph"/>
              <w:tabs>
                <w:tab w:val="left" w:pos="116"/>
              </w:tabs>
              <w:spacing w:before="30" w:after="3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Сроки</w:t>
            </w:r>
          </w:p>
          <w:p w:rsidR="007B60A1" w:rsidRPr="00CA6468" w:rsidRDefault="007B60A1" w:rsidP="007B60A1">
            <w:pPr>
              <w:pStyle w:val="TableParagraph"/>
              <w:tabs>
                <w:tab w:val="left" w:pos="116"/>
              </w:tabs>
              <w:spacing w:before="30" w:after="3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реализации Проекта</w:t>
            </w:r>
          </w:p>
        </w:tc>
        <w:tc>
          <w:tcPr>
            <w:tcW w:w="7763" w:type="dxa"/>
          </w:tcPr>
          <w:p w:rsidR="007B60A1" w:rsidRPr="00CA6468" w:rsidRDefault="002F667D" w:rsidP="007B60A1">
            <w:pPr>
              <w:pStyle w:val="TableParagraph"/>
              <w:tabs>
                <w:tab w:val="left" w:pos="116"/>
              </w:tabs>
              <w:spacing w:before="30" w:after="3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2 года (2023 – 2024</w:t>
            </w:r>
            <w:r w:rsidR="00CA6468" w:rsidRPr="00CA6468">
              <w:rPr>
                <w:sz w:val="28"/>
                <w:szCs w:val="28"/>
              </w:rPr>
              <w:t xml:space="preserve"> г</w:t>
            </w:r>
            <w:r w:rsidRPr="00CA6468">
              <w:rPr>
                <w:sz w:val="28"/>
                <w:szCs w:val="28"/>
              </w:rPr>
              <w:t>г.)</w:t>
            </w:r>
          </w:p>
        </w:tc>
      </w:tr>
      <w:tr w:rsidR="00CA6468" w:rsidRPr="00CA6468" w:rsidTr="007B60A1">
        <w:trPr>
          <w:trHeight w:val="635"/>
        </w:trPr>
        <w:tc>
          <w:tcPr>
            <w:tcW w:w="2126" w:type="dxa"/>
          </w:tcPr>
          <w:p w:rsidR="007B60A1" w:rsidRPr="00CA6468" w:rsidRDefault="007B60A1" w:rsidP="007B60A1">
            <w:pPr>
              <w:pStyle w:val="TableParagraph"/>
              <w:tabs>
                <w:tab w:val="left" w:pos="116"/>
              </w:tabs>
              <w:spacing w:before="30" w:after="3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Разработчик</w:t>
            </w:r>
            <w:r w:rsidRPr="00CA6468">
              <w:rPr>
                <w:sz w:val="28"/>
                <w:szCs w:val="28"/>
              </w:rPr>
              <w:br/>
              <w:t>Проекта</w:t>
            </w:r>
          </w:p>
        </w:tc>
        <w:tc>
          <w:tcPr>
            <w:tcW w:w="7763" w:type="dxa"/>
          </w:tcPr>
          <w:p w:rsidR="007B60A1" w:rsidRPr="00CA6468" w:rsidRDefault="007B60A1" w:rsidP="007B60A1">
            <w:pPr>
              <w:pStyle w:val="TableParagraph"/>
              <w:tabs>
                <w:tab w:val="left" w:pos="116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 администрации муниципального района имени Лазо</w:t>
            </w:r>
          </w:p>
        </w:tc>
      </w:tr>
      <w:tr w:rsidR="00CA6468" w:rsidRPr="00CA6468" w:rsidTr="007B60A1">
        <w:trPr>
          <w:trHeight w:val="635"/>
        </w:trPr>
        <w:tc>
          <w:tcPr>
            <w:tcW w:w="2126" w:type="dxa"/>
          </w:tcPr>
          <w:p w:rsidR="007B60A1" w:rsidRPr="00CA6468" w:rsidRDefault="007B60A1" w:rsidP="007B60A1">
            <w:pPr>
              <w:pStyle w:val="TableParagraph"/>
              <w:tabs>
                <w:tab w:val="left" w:pos="116"/>
              </w:tabs>
              <w:spacing w:before="30" w:after="3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Ответственный</w:t>
            </w:r>
            <w:r w:rsidRPr="00CA6468">
              <w:rPr>
                <w:sz w:val="28"/>
                <w:szCs w:val="28"/>
              </w:rPr>
              <w:br/>
              <w:t>исполнитель, соисполнители,</w:t>
            </w:r>
            <w:r w:rsidRPr="00CA6468">
              <w:rPr>
                <w:sz w:val="28"/>
                <w:szCs w:val="28"/>
              </w:rPr>
              <w:br/>
              <w:t>участники Проекта</w:t>
            </w:r>
          </w:p>
        </w:tc>
        <w:tc>
          <w:tcPr>
            <w:tcW w:w="7763" w:type="dxa"/>
          </w:tcPr>
          <w:p w:rsidR="00520A35" w:rsidRPr="00CA6468" w:rsidRDefault="00520A35" w:rsidP="00520A35">
            <w:pPr>
              <w:pStyle w:val="TableParagraph"/>
              <w:tabs>
                <w:tab w:val="left" w:pos="116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- </w:t>
            </w:r>
            <w:r w:rsidR="007B60A1" w:rsidRPr="00CA6468">
              <w:rPr>
                <w:sz w:val="28"/>
                <w:szCs w:val="28"/>
              </w:rPr>
              <w:t>МБУ «Информационно-методический центр муниципального района имени Лазо Хабаровского края»</w:t>
            </w:r>
            <w:r w:rsidRPr="00CA6468">
              <w:rPr>
                <w:sz w:val="28"/>
                <w:szCs w:val="28"/>
              </w:rPr>
              <w:t>;</w:t>
            </w:r>
          </w:p>
          <w:p w:rsidR="007B60A1" w:rsidRPr="00CA6468" w:rsidRDefault="00520A35" w:rsidP="00520A35">
            <w:pPr>
              <w:pStyle w:val="TableParagraph"/>
              <w:tabs>
                <w:tab w:val="left" w:pos="116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- </w:t>
            </w:r>
            <w:r w:rsidR="007B60A1" w:rsidRPr="00CA6468">
              <w:rPr>
                <w:sz w:val="28"/>
                <w:szCs w:val="28"/>
              </w:rPr>
              <w:t>общеобразовательные организации, подведомственные управлению образования муниципального района имени Лазо</w:t>
            </w:r>
            <w:r w:rsidRPr="00CA6468">
              <w:rPr>
                <w:sz w:val="28"/>
                <w:szCs w:val="28"/>
              </w:rPr>
              <w:t>, внесенные в список школ с низкими образовательными результатами и (или) функционирующими в сложных социальных условиях</w:t>
            </w:r>
            <w:r w:rsidR="00CA6468" w:rsidRPr="00CA6468">
              <w:rPr>
                <w:sz w:val="28"/>
                <w:szCs w:val="28"/>
              </w:rPr>
              <w:t>.</w:t>
            </w:r>
          </w:p>
        </w:tc>
      </w:tr>
      <w:tr w:rsidR="00CA6468" w:rsidRPr="00CA6468" w:rsidTr="007B60A1">
        <w:trPr>
          <w:trHeight w:val="1966"/>
        </w:trPr>
        <w:tc>
          <w:tcPr>
            <w:tcW w:w="2126" w:type="dxa"/>
          </w:tcPr>
          <w:p w:rsidR="007B60A1" w:rsidRPr="00CA6468" w:rsidRDefault="007B60A1" w:rsidP="007B60A1">
            <w:pPr>
              <w:pStyle w:val="TableParagraph"/>
              <w:tabs>
                <w:tab w:val="left" w:pos="0"/>
                <w:tab w:val="left" w:pos="1633"/>
              </w:tabs>
              <w:spacing w:before="30" w:after="3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Основания </w:t>
            </w:r>
            <w:r w:rsidR="00520A35" w:rsidRPr="00CA6468">
              <w:rPr>
                <w:sz w:val="28"/>
                <w:szCs w:val="28"/>
              </w:rPr>
              <w:br/>
            </w:r>
            <w:r w:rsidRPr="00CA6468">
              <w:rPr>
                <w:spacing w:val="-1"/>
                <w:sz w:val="28"/>
                <w:szCs w:val="28"/>
              </w:rPr>
              <w:t>для</w:t>
            </w:r>
            <w:r w:rsidRPr="00CA6468">
              <w:rPr>
                <w:spacing w:val="-57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разработки</w:t>
            </w:r>
            <w:r w:rsidRPr="00CA6468">
              <w:rPr>
                <w:spacing w:val="1"/>
                <w:sz w:val="28"/>
                <w:szCs w:val="28"/>
              </w:rPr>
              <w:t xml:space="preserve"> </w:t>
            </w:r>
            <w:r w:rsidR="00520A35" w:rsidRPr="00CA6468">
              <w:rPr>
                <w:sz w:val="28"/>
                <w:szCs w:val="28"/>
              </w:rPr>
              <w:t>Проекта</w:t>
            </w:r>
          </w:p>
        </w:tc>
        <w:tc>
          <w:tcPr>
            <w:tcW w:w="7763" w:type="dxa"/>
          </w:tcPr>
          <w:p w:rsidR="007B60A1" w:rsidRPr="00CA6468" w:rsidRDefault="007B60A1" w:rsidP="007B60A1">
            <w:pPr>
              <w:pStyle w:val="TableParagraph"/>
              <w:tabs>
                <w:tab w:val="left" w:pos="116"/>
                <w:tab w:val="left" w:pos="534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- Федеральный закон «Об образовании в Российской Федерации» </w:t>
            </w:r>
            <w:r w:rsidRPr="00CA6468">
              <w:rPr>
                <w:spacing w:val="-57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от 29.12.2012 №</w:t>
            </w:r>
            <w:r w:rsidRPr="00CA6468">
              <w:rPr>
                <w:spacing w:val="-1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273-ФЗ;</w:t>
            </w:r>
          </w:p>
          <w:p w:rsidR="007B60A1" w:rsidRPr="00CA6468" w:rsidRDefault="007B60A1" w:rsidP="007B60A1">
            <w:pPr>
              <w:pStyle w:val="TableParagraph"/>
              <w:tabs>
                <w:tab w:val="left" w:pos="116"/>
                <w:tab w:val="left" w:pos="534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- Указ Президента Российской Федерации от</w:t>
            </w:r>
            <w:r w:rsidRPr="00CA6468">
              <w:rPr>
                <w:sz w:val="28"/>
                <w:szCs w:val="28"/>
              </w:rPr>
              <w:br/>
              <w:t>07.05.2018 № 204 «О национальных целях и</w:t>
            </w:r>
            <w:r w:rsidRPr="00CA6468">
              <w:rPr>
                <w:sz w:val="28"/>
                <w:szCs w:val="28"/>
              </w:rPr>
              <w:br/>
              <w:t>стратегических задачах развития Российской</w:t>
            </w:r>
            <w:r w:rsidRPr="00CA6468">
              <w:rPr>
                <w:sz w:val="28"/>
                <w:szCs w:val="28"/>
              </w:rPr>
              <w:br/>
              <w:t>Федерации на период до 2024 года»;</w:t>
            </w:r>
          </w:p>
          <w:p w:rsidR="002F667D" w:rsidRPr="00CA6468" w:rsidRDefault="002F667D" w:rsidP="007B60A1">
            <w:pPr>
              <w:pStyle w:val="TableParagraph"/>
              <w:tabs>
                <w:tab w:val="left" w:pos="116"/>
                <w:tab w:val="left" w:pos="534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- постановление Правительства Российской Федерации от 26.12.2017 № 1642 «Об утверждении государственной программы Российской Федерации «Развитие образования»</w:t>
            </w:r>
          </w:p>
          <w:p w:rsidR="007B60A1" w:rsidRPr="00CA6468" w:rsidRDefault="007B60A1" w:rsidP="007B60A1">
            <w:pPr>
              <w:pStyle w:val="TableParagraph"/>
              <w:tabs>
                <w:tab w:val="left" w:pos="116"/>
                <w:tab w:val="left" w:pos="534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- приказ Министерства просвещения Российской</w:t>
            </w:r>
            <w:r w:rsidRPr="00CA6468">
              <w:rPr>
                <w:sz w:val="28"/>
                <w:szCs w:val="28"/>
              </w:rPr>
              <w:br/>
              <w:t>Федерации и приказ Федеральной службы по</w:t>
            </w:r>
            <w:r w:rsidRPr="00CA6468">
              <w:rPr>
                <w:sz w:val="28"/>
                <w:szCs w:val="28"/>
              </w:rPr>
              <w:br/>
              <w:t>надзору в сфере образования и науки от 06.05.2019                       № 590/219 «Об утверждении Методологии и критериев</w:t>
            </w:r>
            <w:r w:rsidRPr="00CA6468">
              <w:rPr>
                <w:sz w:val="28"/>
                <w:szCs w:val="28"/>
              </w:rPr>
              <w:br/>
              <w:t>оценки качества общего образования в</w:t>
            </w:r>
            <w:r w:rsidRPr="00CA6468">
              <w:rPr>
                <w:sz w:val="28"/>
                <w:szCs w:val="28"/>
              </w:rPr>
              <w:br/>
              <w:t>общеобразовательных организациях на основе</w:t>
            </w:r>
            <w:r w:rsidRPr="00CA6468">
              <w:rPr>
                <w:sz w:val="28"/>
                <w:szCs w:val="28"/>
              </w:rPr>
              <w:br/>
              <w:t>практики международных исследований качества</w:t>
            </w:r>
            <w:r w:rsidRPr="00CA6468">
              <w:rPr>
                <w:sz w:val="28"/>
                <w:szCs w:val="28"/>
              </w:rPr>
              <w:br/>
              <w:t>подготовки обучающихся»;</w:t>
            </w:r>
          </w:p>
          <w:p w:rsidR="007B60A1" w:rsidRPr="00CA6468" w:rsidRDefault="007B60A1" w:rsidP="007B60A1">
            <w:pPr>
              <w:pStyle w:val="TableParagraph"/>
              <w:tabs>
                <w:tab w:val="left" w:pos="116"/>
                <w:tab w:val="left" w:pos="534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- </w:t>
            </w:r>
            <w:r w:rsidRPr="00CA6468">
              <w:rPr>
                <w:rStyle w:val="document-name"/>
                <w:sz w:val="28"/>
                <w:szCs w:val="28"/>
              </w:rPr>
              <w:t>государственная программа Хабаровского края «Развитие образования в Хабаровском крае</w:t>
            </w:r>
            <w:r w:rsidRPr="00CA6468">
              <w:rPr>
                <w:sz w:val="28"/>
                <w:szCs w:val="28"/>
              </w:rPr>
              <w:t>», утвержденная постановлением Правительства Хабаровского края от 05.06.2012 № 177-пр;</w:t>
            </w:r>
          </w:p>
          <w:p w:rsidR="007B60A1" w:rsidRPr="00CA6468" w:rsidRDefault="007B60A1" w:rsidP="007B60A1">
            <w:pPr>
              <w:pStyle w:val="TableParagraph"/>
              <w:tabs>
                <w:tab w:val="left" w:pos="116"/>
                <w:tab w:val="left" w:pos="534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- распоряжение министерства образования и науки</w:t>
            </w:r>
            <w:r w:rsidRPr="00CA6468">
              <w:rPr>
                <w:sz w:val="28"/>
                <w:szCs w:val="28"/>
              </w:rPr>
              <w:br/>
              <w:t>Хабаровского края от 20.04.2022 № 467 «Об</w:t>
            </w:r>
            <w:r w:rsidRPr="00CA6468">
              <w:rPr>
                <w:sz w:val="28"/>
                <w:szCs w:val="28"/>
              </w:rPr>
              <w:br/>
              <w:t>утверждении региональной Программы «Развитие</w:t>
            </w:r>
            <w:r w:rsidRPr="00CA6468">
              <w:rPr>
                <w:sz w:val="28"/>
                <w:szCs w:val="28"/>
              </w:rPr>
              <w:br/>
            </w:r>
            <w:r w:rsidRPr="00CA6468">
              <w:rPr>
                <w:sz w:val="28"/>
                <w:szCs w:val="28"/>
              </w:rPr>
              <w:lastRenderedPageBreak/>
              <w:t>системы управления качеством образования в</w:t>
            </w:r>
            <w:r w:rsidRPr="00CA6468">
              <w:rPr>
                <w:sz w:val="28"/>
                <w:szCs w:val="28"/>
              </w:rPr>
              <w:br/>
              <w:t>Хабаровском крае»;</w:t>
            </w:r>
          </w:p>
          <w:p w:rsidR="00904F40" w:rsidRPr="00CA6468" w:rsidRDefault="00904F40" w:rsidP="007B60A1">
            <w:pPr>
              <w:pStyle w:val="TableParagraph"/>
              <w:tabs>
                <w:tab w:val="left" w:pos="116"/>
                <w:tab w:val="left" w:pos="534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- распоряжение министерства образования и науки</w:t>
            </w:r>
            <w:r w:rsidRPr="00CA6468">
              <w:rPr>
                <w:sz w:val="28"/>
                <w:szCs w:val="28"/>
              </w:rPr>
              <w:br/>
              <w:t>Хабаровского края от 16.02.2023 № 161 «О реализации регионального проекта по оказанию адресной методической помощи общеобразовательным организациям с низкими образовательными результатами и (или) функционирующими в сложных социальных условиях «Эффективная школа» в Хабаровском крае 2023 году»;</w:t>
            </w:r>
          </w:p>
          <w:p w:rsidR="007B60A1" w:rsidRPr="00CA6468" w:rsidRDefault="007B60A1" w:rsidP="00520A35">
            <w:pPr>
              <w:pStyle w:val="TableParagraph"/>
              <w:tabs>
                <w:tab w:val="left" w:pos="116"/>
                <w:tab w:val="left" w:pos="534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- постановление администрации муниципального района имени Лазо от 20.10.2016 № 744-па «Об утверждении муниципальной программы «Развитие образования муниципального района имени Лазо на 2017 – 2025 годы»</w:t>
            </w:r>
            <w:r w:rsidR="00520A35" w:rsidRPr="00CA6468">
              <w:rPr>
                <w:sz w:val="28"/>
                <w:szCs w:val="28"/>
              </w:rPr>
              <w:t>;</w:t>
            </w:r>
          </w:p>
          <w:p w:rsidR="00520A35" w:rsidRPr="00CA6468" w:rsidRDefault="00520A35" w:rsidP="002F667D">
            <w:pPr>
              <w:pStyle w:val="TableParagraph"/>
              <w:tabs>
                <w:tab w:val="left" w:pos="116"/>
                <w:tab w:val="left" w:pos="534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- </w:t>
            </w:r>
            <w:r w:rsidR="002F667D" w:rsidRPr="00CA6468">
              <w:rPr>
                <w:sz w:val="28"/>
                <w:szCs w:val="28"/>
              </w:rPr>
              <w:t>приказ Управления образования администрации муниципального района имени Лазо от 17.06.2022 № 260 «</w:t>
            </w:r>
            <w:r w:rsidR="002F667D" w:rsidRPr="00CA6468">
              <w:rPr>
                <w:noProof/>
                <w:sz w:val="28"/>
              </w:rPr>
              <w:t>Об утверждении муниципальной программы «Развитие системы управления качеством образования в муниципальном районе имени Лазо на 2022 – 2023 годы».</w:t>
            </w:r>
          </w:p>
        </w:tc>
      </w:tr>
      <w:tr w:rsidR="00CA6468" w:rsidRPr="00CA6468" w:rsidTr="007B60A1">
        <w:trPr>
          <w:trHeight w:val="850"/>
        </w:trPr>
        <w:tc>
          <w:tcPr>
            <w:tcW w:w="2126" w:type="dxa"/>
          </w:tcPr>
          <w:p w:rsidR="007B60A1" w:rsidRPr="00CA6468" w:rsidRDefault="007B60A1" w:rsidP="002F667D">
            <w:pPr>
              <w:pStyle w:val="TableParagraph"/>
              <w:tabs>
                <w:tab w:val="left" w:pos="0"/>
              </w:tabs>
              <w:spacing w:before="30" w:after="3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lastRenderedPageBreak/>
              <w:t>Цель</w:t>
            </w:r>
            <w:r w:rsidRPr="00CA6468">
              <w:rPr>
                <w:spacing w:val="-1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Про</w:t>
            </w:r>
            <w:r w:rsidR="002F667D" w:rsidRPr="00CA6468">
              <w:rPr>
                <w:sz w:val="28"/>
                <w:szCs w:val="28"/>
              </w:rPr>
              <w:t>екта</w:t>
            </w:r>
          </w:p>
        </w:tc>
        <w:tc>
          <w:tcPr>
            <w:tcW w:w="7763" w:type="dxa"/>
          </w:tcPr>
          <w:p w:rsidR="007B60A1" w:rsidRPr="00CA6468" w:rsidRDefault="002F667D" w:rsidP="007B60A1">
            <w:pPr>
              <w:pStyle w:val="TableParagraph"/>
              <w:tabs>
                <w:tab w:val="left" w:pos="116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rFonts w:ascii="TimesNewRomanPSMT" w:hAnsi="TimesNewRomanPSMT"/>
                <w:sz w:val="28"/>
                <w:szCs w:val="28"/>
              </w:rPr>
              <w:t>создание в муниципальном районе имени Лазо инфраструктуры для оказания информационно-методической помощи общеобразовательным организациям с низкими образовательными результатами и (или) функционирующих в неблагоприятных социальных условиях (далее также – ШНОР, ШНСУ соответственно), увеличение доли общеобразовательных организаций, реализующих школьные</w:t>
            </w:r>
            <w:r w:rsidRPr="00CA6468">
              <w:rPr>
                <w:rFonts w:ascii="TimesNewRomanPSMT" w:hAnsi="TimesNewRomanPSMT"/>
                <w:sz w:val="28"/>
                <w:szCs w:val="28"/>
              </w:rPr>
              <w:br/>
              <w:t>программы повышения качества образования на основе лучших практик.</w:t>
            </w:r>
          </w:p>
        </w:tc>
      </w:tr>
      <w:tr w:rsidR="00CA6468" w:rsidRPr="00CA6468" w:rsidTr="00904F40">
        <w:trPr>
          <w:trHeight w:val="1007"/>
        </w:trPr>
        <w:tc>
          <w:tcPr>
            <w:tcW w:w="2126" w:type="dxa"/>
          </w:tcPr>
          <w:p w:rsidR="007B60A1" w:rsidRPr="00CA6468" w:rsidRDefault="007B60A1" w:rsidP="009D11FB">
            <w:pPr>
              <w:pStyle w:val="TableParagraph"/>
              <w:tabs>
                <w:tab w:val="left" w:pos="0"/>
              </w:tabs>
              <w:spacing w:before="30" w:after="3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Задачи</w:t>
            </w:r>
            <w:r w:rsidRPr="00CA6468">
              <w:rPr>
                <w:spacing w:val="1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Про</w:t>
            </w:r>
            <w:r w:rsidR="009D11FB" w:rsidRPr="00CA6468">
              <w:rPr>
                <w:sz w:val="28"/>
                <w:szCs w:val="28"/>
              </w:rPr>
              <w:t>екта</w:t>
            </w:r>
          </w:p>
        </w:tc>
        <w:tc>
          <w:tcPr>
            <w:tcW w:w="7763" w:type="dxa"/>
          </w:tcPr>
          <w:p w:rsidR="002F667D" w:rsidRPr="00CA6468" w:rsidRDefault="002F667D" w:rsidP="002F667D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A6468">
              <w:rPr>
                <w:bCs/>
                <w:sz w:val="28"/>
                <w:szCs w:val="28"/>
              </w:rPr>
              <w:t>1. Разработать и реализовать механизмы поддержки школ с низкими образовательными результатами и работающих в сложных социальных условиях и демонстрирующих низкие образовательные результаты.</w:t>
            </w:r>
          </w:p>
          <w:p w:rsidR="002F667D" w:rsidRPr="00CA6468" w:rsidRDefault="002F667D" w:rsidP="002F667D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A6468">
              <w:rPr>
                <w:bCs/>
                <w:sz w:val="28"/>
                <w:szCs w:val="28"/>
              </w:rPr>
              <w:t>2. Обеспечить информационное сопровождение ШНОР, ШНСУ, проведение мониторинга перевода школьных программ по повышению качества образования в эффективный режим функционирования.</w:t>
            </w:r>
          </w:p>
          <w:p w:rsidR="002F667D" w:rsidRPr="00CA6468" w:rsidRDefault="002F667D" w:rsidP="002F667D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A6468">
              <w:rPr>
                <w:bCs/>
                <w:sz w:val="28"/>
                <w:szCs w:val="28"/>
              </w:rPr>
              <w:t>3. Создать условия для повышения профессиональных компетенций педагогов и управленческих команд общеобразовательных организаций через системно-</w:t>
            </w:r>
            <w:proofErr w:type="spellStart"/>
            <w:r w:rsidRPr="00CA6468">
              <w:rPr>
                <w:bCs/>
                <w:sz w:val="28"/>
                <w:szCs w:val="28"/>
              </w:rPr>
              <w:t>деятельностное</w:t>
            </w:r>
            <w:proofErr w:type="spellEnd"/>
            <w:r w:rsidRPr="00CA6468">
              <w:rPr>
                <w:bCs/>
                <w:sz w:val="28"/>
                <w:szCs w:val="28"/>
              </w:rPr>
              <w:t xml:space="preserve"> повышение квалификации.</w:t>
            </w:r>
          </w:p>
          <w:p w:rsidR="002F667D" w:rsidRPr="00CA6468" w:rsidRDefault="002F667D" w:rsidP="002F667D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A6468">
              <w:rPr>
                <w:bCs/>
                <w:sz w:val="28"/>
                <w:szCs w:val="28"/>
              </w:rPr>
              <w:t>4. Организовать межшкольное партнёрство и сетевое взаимодействие общеобразовательных организаций (ШНОР, ШНСУ – школа-партнёр).</w:t>
            </w:r>
          </w:p>
          <w:p w:rsidR="002F667D" w:rsidRPr="00CA6468" w:rsidRDefault="002F667D" w:rsidP="002F667D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A6468">
              <w:rPr>
                <w:bCs/>
                <w:sz w:val="28"/>
                <w:szCs w:val="28"/>
              </w:rPr>
              <w:t>5. Повысить уровень и качество методического обеспечения образовательного процесса за счёт использования современных методических приёмов, технологий, подходов в образовательном процессе.</w:t>
            </w:r>
          </w:p>
          <w:p w:rsidR="002F667D" w:rsidRPr="00CA6468" w:rsidRDefault="002F667D" w:rsidP="002F667D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A6468">
              <w:rPr>
                <w:bCs/>
                <w:sz w:val="28"/>
                <w:szCs w:val="28"/>
              </w:rPr>
              <w:t>6. Совершенствовать систему управления качеством образования в общеобразовательных организациях за счёт внедрения школьной системы оценки качества образования, повышения эффективности управления общеобразовательной организацией на основе данных мониторингов.</w:t>
            </w:r>
          </w:p>
          <w:p w:rsidR="002F667D" w:rsidRPr="00CA6468" w:rsidRDefault="002F667D" w:rsidP="002F667D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A6468">
              <w:rPr>
                <w:bCs/>
                <w:sz w:val="28"/>
                <w:szCs w:val="28"/>
              </w:rPr>
              <w:t>7. Создать условия для роста мотивации участников образовательного процесса к достижению высоких образовательных результатов.</w:t>
            </w:r>
          </w:p>
          <w:p w:rsidR="007B60A1" w:rsidRPr="00CA6468" w:rsidRDefault="002F667D" w:rsidP="002F667D">
            <w:pPr>
              <w:pStyle w:val="TableParagraph"/>
              <w:tabs>
                <w:tab w:val="left" w:pos="116"/>
                <w:tab w:val="left" w:pos="81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bCs/>
                <w:sz w:val="28"/>
                <w:szCs w:val="28"/>
              </w:rPr>
              <w:t xml:space="preserve">8. </w:t>
            </w:r>
            <w:proofErr w:type="gramStart"/>
            <w:r w:rsidRPr="00CA6468">
              <w:rPr>
                <w:bCs/>
                <w:sz w:val="28"/>
                <w:szCs w:val="28"/>
              </w:rPr>
              <w:t xml:space="preserve">Создать систему мониторинга образовательной деятельности общеобразовательных организаций и эффективности реализации </w:t>
            </w:r>
            <w:r w:rsidRPr="00CA6468">
              <w:rPr>
                <w:spacing w:val="-2"/>
                <w:sz w:val="28"/>
                <w:szCs w:val="28"/>
              </w:rPr>
              <w:t xml:space="preserve">муниципальной программы </w:t>
            </w:r>
            <w:r w:rsidRPr="00CA6468">
              <w:rPr>
                <w:spacing w:val="1"/>
                <w:sz w:val="28"/>
                <w:szCs w:val="28"/>
              </w:rPr>
              <w:t>«Развитие системы управления качеством</w:t>
            </w:r>
            <w:r w:rsidRPr="00CA6468">
              <w:rPr>
                <w:spacing w:val="-4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образования в муниципальном районе имени Лазо на</w:t>
            </w:r>
            <w:r w:rsidRPr="00CA6468">
              <w:rPr>
                <w:spacing w:val="-2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2022-2023</w:t>
            </w:r>
            <w:r w:rsidRPr="00CA6468">
              <w:rPr>
                <w:spacing w:val="-2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 xml:space="preserve">годы» </w:t>
            </w:r>
            <w:r w:rsidRPr="00CA6468">
              <w:rPr>
                <w:sz w:val="28"/>
                <w:szCs w:val="28"/>
              </w:rPr>
              <w:lastRenderedPageBreak/>
              <w:t>ШНОР и ШНСУ с последующим анализом результатов и разработкой рекомендаций для муниципальной и школьной систем по повышению качества условий, процесса и результата образования.</w:t>
            </w:r>
            <w:proofErr w:type="gramEnd"/>
          </w:p>
        </w:tc>
      </w:tr>
      <w:tr w:rsidR="00CA6468" w:rsidRPr="00CA6468" w:rsidTr="007B60A1">
        <w:trPr>
          <w:trHeight w:val="1078"/>
        </w:trPr>
        <w:tc>
          <w:tcPr>
            <w:tcW w:w="2126" w:type="dxa"/>
          </w:tcPr>
          <w:p w:rsidR="007B60A1" w:rsidRPr="00CA6468" w:rsidRDefault="007B60A1" w:rsidP="00232C54">
            <w:pPr>
              <w:pStyle w:val="TableParagraph"/>
              <w:tabs>
                <w:tab w:val="left" w:pos="0"/>
              </w:tabs>
              <w:spacing w:before="30" w:after="3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lastRenderedPageBreak/>
              <w:t>Основные</w:t>
            </w:r>
            <w:r w:rsidRPr="00CA6468">
              <w:rPr>
                <w:sz w:val="28"/>
                <w:szCs w:val="28"/>
              </w:rPr>
              <w:br/>
              <w:t>мероприятия</w:t>
            </w:r>
            <w:r w:rsidRPr="00CA6468">
              <w:rPr>
                <w:sz w:val="28"/>
                <w:szCs w:val="28"/>
              </w:rPr>
              <w:br/>
            </w:r>
            <w:r w:rsidR="00232C54" w:rsidRPr="00CA6468">
              <w:rPr>
                <w:sz w:val="28"/>
                <w:szCs w:val="28"/>
              </w:rPr>
              <w:t>Проекта</w:t>
            </w:r>
          </w:p>
        </w:tc>
        <w:tc>
          <w:tcPr>
            <w:tcW w:w="7763" w:type="dxa"/>
          </w:tcPr>
          <w:p w:rsidR="007B60A1" w:rsidRPr="00CA6468" w:rsidRDefault="007B60A1" w:rsidP="00C22B97">
            <w:pPr>
              <w:pStyle w:val="TableParagraph"/>
              <w:tabs>
                <w:tab w:val="left" w:pos="116"/>
                <w:tab w:val="left" w:pos="817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Мероприятия определены </w:t>
            </w:r>
            <w:r w:rsidR="00C22B97" w:rsidRPr="00CA6468">
              <w:rPr>
                <w:sz w:val="28"/>
                <w:szCs w:val="28"/>
              </w:rPr>
              <w:t>Планом-графиком реализации мероприятий муниципального проекта по оказанию адресной методической помощи общеобразовательным организациям с низкими образовательными результатами и (или) функционирующими в сложных социальных условиях «Эффективная школа» в муниципальном районе имени Лазо на 2023-2024 годы</w:t>
            </w:r>
            <w:r w:rsidRPr="00CA6468">
              <w:rPr>
                <w:sz w:val="28"/>
                <w:szCs w:val="28"/>
              </w:rPr>
              <w:t xml:space="preserve"> </w:t>
            </w:r>
          </w:p>
        </w:tc>
      </w:tr>
      <w:tr w:rsidR="00CA6468" w:rsidRPr="00CA6468" w:rsidTr="007B60A1">
        <w:trPr>
          <w:trHeight w:val="369"/>
        </w:trPr>
        <w:tc>
          <w:tcPr>
            <w:tcW w:w="2126" w:type="dxa"/>
          </w:tcPr>
          <w:p w:rsidR="00942252" w:rsidRPr="00CA6468" w:rsidRDefault="00942252" w:rsidP="00942252">
            <w:pPr>
              <w:spacing w:line="240" w:lineRule="exact"/>
              <w:jc w:val="both"/>
              <w:rPr>
                <w:rFonts w:ascii="TimesNewRomanPS-BoldMT" w:hAnsi="TimesNewRomanPS-BoldMT"/>
                <w:bCs/>
                <w:sz w:val="28"/>
                <w:szCs w:val="28"/>
              </w:rPr>
            </w:pPr>
            <w:r w:rsidRPr="00CA6468">
              <w:rPr>
                <w:rFonts w:ascii="TimesNewRomanPS-BoldMT" w:hAnsi="TimesNewRomanPS-BoldMT"/>
                <w:bCs/>
                <w:sz w:val="28"/>
                <w:szCs w:val="28"/>
              </w:rPr>
              <w:t xml:space="preserve">Ожидаемые индикаторы </w:t>
            </w:r>
            <w:r w:rsidRPr="00CA6468">
              <w:rPr>
                <w:rFonts w:ascii="TimesNewRomanPS-BoldMT" w:hAnsi="TimesNewRomanPS-BoldMT"/>
                <w:bCs/>
                <w:sz w:val="28"/>
                <w:szCs w:val="28"/>
              </w:rPr>
              <w:br/>
              <w:t>и показатели реализации Проекта</w:t>
            </w:r>
          </w:p>
          <w:p w:rsidR="007B60A1" w:rsidRPr="00CA6468" w:rsidRDefault="007B60A1" w:rsidP="00942252">
            <w:pPr>
              <w:rPr>
                <w:lang w:eastAsia="en-US"/>
              </w:rPr>
            </w:pPr>
          </w:p>
        </w:tc>
        <w:tc>
          <w:tcPr>
            <w:tcW w:w="7763" w:type="dxa"/>
          </w:tcPr>
          <w:p w:rsidR="00232C54" w:rsidRPr="00CA6468" w:rsidRDefault="00232C54" w:rsidP="00232C54">
            <w:pPr>
              <w:pStyle w:val="TableParagraph"/>
              <w:tabs>
                <w:tab w:val="left" w:pos="116"/>
                <w:tab w:val="left" w:pos="568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1. Доля обучающихся, справившихся с заданиями ВПР (по классам), в общей численности обучающихся, участвующих в ВПР – не менее 75 %;</w:t>
            </w:r>
          </w:p>
          <w:p w:rsidR="00232C54" w:rsidRPr="00CA6468" w:rsidRDefault="00232C54" w:rsidP="00232C54">
            <w:pPr>
              <w:pStyle w:val="TableParagraph"/>
              <w:tabs>
                <w:tab w:val="left" w:pos="116"/>
                <w:tab w:val="left" w:pos="568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2. Доля школ, демонстрирующих низкие образовательные результаты – не более </w:t>
            </w:r>
            <w:r w:rsidR="00C973F4" w:rsidRPr="00CA6468">
              <w:rPr>
                <w:sz w:val="28"/>
                <w:szCs w:val="28"/>
              </w:rPr>
              <w:t>20</w:t>
            </w:r>
            <w:r w:rsidRPr="00CA6468">
              <w:rPr>
                <w:sz w:val="28"/>
                <w:szCs w:val="28"/>
              </w:rPr>
              <w:t xml:space="preserve"> %;</w:t>
            </w:r>
          </w:p>
          <w:p w:rsidR="00C973F4" w:rsidRPr="00CA6468" w:rsidRDefault="00C973F4" w:rsidP="00C973F4">
            <w:pPr>
              <w:pStyle w:val="TableParagraph"/>
              <w:tabs>
                <w:tab w:val="left" w:pos="116"/>
                <w:tab w:val="left" w:pos="568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3. Доля школ, включенных в федеральный перечень школ с необъективными результатами ВПР, ГИА и ЕГЭ – 0 %;</w:t>
            </w:r>
          </w:p>
          <w:p w:rsidR="00C973F4" w:rsidRPr="00CA6468" w:rsidRDefault="00C973F4" w:rsidP="00C973F4">
            <w:pPr>
              <w:pStyle w:val="TableParagraph"/>
              <w:tabs>
                <w:tab w:val="left" w:pos="116"/>
                <w:tab w:val="left" w:pos="568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4. Доля педагогов ШНОР, прошедших курсы повышения квалификации – 100 %.</w:t>
            </w:r>
          </w:p>
          <w:p w:rsidR="00C973F4" w:rsidRPr="00CA6468" w:rsidRDefault="00C973F4" w:rsidP="00C973F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5.  Повышение качества образования в ШНОР и ШНСУ:</w:t>
            </w:r>
          </w:p>
          <w:p w:rsidR="00C973F4" w:rsidRPr="00CA6468" w:rsidRDefault="00C973F4" w:rsidP="00C973F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- повышение процента качества знаний на 1 % и более в сравнении с предыдущим учебным годом.</w:t>
            </w:r>
          </w:p>
          <w:p w:rsidR="007B60A1" w:rsidRPr="00CA6468" w:rsidRDefault="00C973F4" w:rsidP="00C973F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- динамика роста  количества уча</w:t>
            </w:r>
            <w:r w:rsidR="00942252" w:rsidRPr="00CA6468">
              <w:rPr>
                <w:sz w:val="28"/>
                <w:szCs w:val="28"/>
              </w:rPr>
              <w:t>щихся, обучающихся на «отлично».</w:t>
            </w:r>
          </w:p>
          <w:p w:rsidR="00942252" w:rsidRPr="00CA6468" w:rsidRDefault="00942252" w:rsidP="00C973F4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6. </w:t>
            </w:r>
            <w:r w:rsidRPr="00CA6468">
              <w:rPr>
                <w:bCs/>
                <w:sz w:val="28"/>
                <w:szCs w:val="28"/>
              </w:rPr>
              <w:t>Доля общеобразовательных организаций, показавших низкие образовательные результаты по итогам учебного года,</w:t>
            </w:r>
            <w:r w:rsidRPr="00CA6468">
              <w:t xml:space="preserve"> </w:t>
            </w:r>
            <w:r w:rsidRPr="00CA6468">
              <w:rPr>
                <w:bCs/>
                <w:sz w:val="28"/>
                <w:szCs w:val="28"/>
              </w:rPr>
              <w:t xml:space="preserve">и общеобразовательных организаций, функционирующих в неблагоприятных социальных условиях, </w:t>
            </w:r>
            <w:r w:rsidRPr="00CA6468">
              <w:rPr>
                <w:rFonts w:ascii="TimesNewRomanPSMT" w:hAnsi="TimesNewRomanPSMT"/>
                <w:sz w:val="28"/>
                <w:szCs w:val="28"/>
              </w:rPr>
              <w:t xml:space="preserve">в которых разработаны и реализуются мероприятия по повышению качества образования, в общем количестве </w:t>
            </w:r>
            <w:r w:rsidRPr="00CA6468">
              <w:rPr>
                <w:bCs/>
                <w:sz w:val="28"/>
                <w:szCs w:val="28"/>
              </w:rPr>
              <w:t>общеобразовательных организаций муниципального района имени Лазо:</w:t>
            </w:r>
          </w:p>
          <w:p w:rsidR="00942252" w:rsidRPr="00CA6468" w:rsidRDefault="00942252" w:rsidP="00C973F4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A6468">
              <w:rPr>
                <w:bCs/>
                <w:sz w:val="28"/>
                <w:szCs w:val="28"/>
              </w:rPr>
              <w:t>- 2022 г. (факт) – 65 %;</w:t>
            </w:r>
          </w:p>
          <w:p w:rsidR="00942252" w:rsidRPr="00CA6468" w:rsidRDefault="00942252" w:rsidP="00C973F4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A6468">
              <w:rPr>
                <w:bCs/>
                <w:sz w:val="28"/>
                <w:szCs w:val="28"/>
              </w:rPr>
              <w:t>- 2023 г. (план) – 79 %;</w:t>
            </w:r>
          </w:p>
          <w:p w:rsidR="00942252" w:rsidRPr="00CA6468" w:rsidRDefault="00942252" w:rsidP="00C973F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bCs/>
                <w:sz w:val="28"/>
                <w:szCs w:val="28"/>
              </w:rPr>
              <w:t>- 2024 г. (план) – 89 %.</w:t>
            </w:r>
          </w:p>
        </w:tc>
      </w:tr>
      <w:tr w:rsidR="00CA6468" w:rsidRPr="00CA6468" w:rsidTr="007B60A1">
        <w:trPr>
          <w:trHeight w:val="728"/>
        </w:trPr>
        <w:tc>
          <w:tcPr>
            <w:tcW w:w="2126" w:type="dxa"/>
          </w:tcPr>
          <w:p w:rsidR="007B60A1" w:rsidRPr="00CA6468" w:rsidRDefault="007B60A1" w:rsidP="002F667D">
            <w:pPr>
              <w:pStyle w:val="TableParagraph"/>
              <w:tabs>
                <w:tab w:val="left" w:pos="116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pacing w:val="-1"/>
                <w:sz w:val="28"/>
                <w:szCs w:val="28"/>
              </w:rPr>
              <w:t>Ожидаемые</w:t>
            </w:r>
            <w:r w:rsidRPr="00CA6468">
              <w:rPr>
                <w:spacing w:val="-58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результаты</w:t>
            </w:r>
            <w:r w:rsidRPr="00CA6468">
              <w:rPr>
                <w:spacing w:val="-58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реализации</w:t>
            </w:r>
            <w:r w:rsidRPr="00CA6468">
              <w:rPr>
                <w:spacing w:val="-58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Про</w:t>
            </w:r>
            <w:r w:rsidR="002F667D" w:rsidRPr="00CA6468">
              <w:rPr>
                <w:sz w:val="28"/>
                <w:szCs w:val="28"/>
              </w:rPr>
              <w:t>екта</w:t>
            </w:r>
          </w:p>
        </w:tc>
        <w:tc>
          <w:tcPr>
            <w:tcW w:w="7763" w:type="dxa"/>
          </w:tcPr>
          <w:p w:rsidR="002F667D" w:rsidRPr="00CA6468" w:rsidRDefault="002F667D" w:rsidP="002F667D">
            <w:pPr>
              <w:pStyle w:val="TableParagraph"/>
              <w:tabs>
                <w:tab w:val="left" w:pos="116"/>
                <w:tab w:val="left" w:pos="817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1. Действует система выявления профессиональных дефицитов педагогов и управленческих команд общеобразовательных организаций. </w:t>
            </w:r>
            <w:r w:rsidRPr="00CA6468">
              <w:rPr>
                <w:sz w:val="28"/>
                <w:szCs w:val="28"/>
              </w:rPr>
              <w:tab/>
            </w:r>
          </w:p>
          <w:p w:rsidR="002F667D" w:rsidRPr="00CA6468" w:rsidRDefault="002F667D" w:rsidP="002F667D">
            <w:pPr>
              <w:pStyle w:val="TableParagraph"/>
              <w:tabs>
                <w:tab w:val="left" w:pos="116"/>
                <w:tab w:val="left" w:pos="817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2. Создание инфраструктуры для поддержки и оказания информационно-методической помощи  ШНОР, ШНСУ  в  разработке  и  реализации  программ перехода в эффективный режим работы. </w:t>
            </w:r>
            <w:proofErr w:type="gramStart"/>
            <w:r w:rsidRPr="00CA6468">
              <w:rPr>
                <w:sz w:val="28"/>
                <w:szCs w:val="28"/>
              </w:rPr>
              <w:t>Предоставление в течение ШНОР, ШНСУ, вошедшим в муниципальный проект, аналитических данных по результатам федеральных и региональных мониторингов.</w:t>
            </w:r>
            <w:proofErr w:type="gramEnd"/>
            <w:r w:rsidRPr="00CA6468">
              <w:rPr>
                <w:sz w:val="28"/>
                <w:szCs w:val="28"/>
              </w:rPr>
              <w:t xml:space="preserve"> Консультирование и сопровождение педагогов ШНОР, ШНСУ. </w:t>
            </w:r>
          </w:p>
          <w:p w:rsidR="002F667D" w:rsidRPr="00CA6468" w:rsidRDefault="002F667D" w:rsidP="002F667D">
            <w:pPr>
              <w:pStyle w:val="TableParagraph"/>
              <w:tabs>
                <w:tab w:val="left" w:pos="116"/>
                <w:tab w:val="left" w:pos="817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3. Разработка в 100 % общеобразовательных организаций, вошедших</w:t>
            </w:r>
            <w:r w:rsidR="00CA6468" w:rsidRPr="00CA6468">
              <w:rPr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в муниципальный проект, школьных программ повышения качества</w:t>
            </w:r>
            <w:r w:rsidR="00CA6468" w:rsidRPr="00CA6468">
              <w:rPr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образования.</w:t>
            </w:r>
          </w:p>
          <w:p w:rsidR="002F667D" w:rsidRPr="00CA6468" w:rsidRDefault="002F667D" w:rsidP="002F667D">
            <w:pPr>
              <w:pStyle w:val="TableParagraph"/>
              <w:tabs>
                <w:tab w:val="left" w:pos="116"/>
                <w:tab w:val="left" w:pos="817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4. </w:t>
            </w:r>
            <w:proofErr w:type="gramStart"/>
            <w:r w:rsidRPr="00CA6468">
              <w:rPr>
                <w:sz w:val="28"/>
                <w:szCs w:val="28"/>
              </w:rPr>
              <w:t>Заключение партнерских договоров (договоров о сотрудничестве</w:t>
            </w:r>
            <w:r w:rsidR="00CA6468" w:rsidRPr="00CA6468">
              <w:rPr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 xml:space="preserve">ШНОР и ШНСУ (вошедших в муниципальный проект), со школами-партнерами (общеобразовательными </w:t>
            </w:r>
            <w:r w:rsidR="00CA6468" w:rsidRPr="00CA6468">
              <w:rPr>
                <w:sz w:val="28"/>
                <w:szCs w:val="28"/>
              </w:rPr>
              <w:t xml:space="preserve">организациями, имеющими условия </w:t>
            </w:r>
            <w:r w:rsidRPr="00CA6468">
              <w:rPr>
                <w:sz w:val="28"/>
                <w:szCs w:val="28"/>
              </w:rPr>
              <w:t>для</w:t>
            </w:r>
            <w:r w:rsidR="00CA6468" w:rsidRPr="00CA6468">
              <w:rPr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оказания консультационной, методической, организационной поддержки).</w:t>
            </w:r>
            <w:proofErr w:type="gramEnd"/>
          </w:p>
          <w:p w:rsidR="002F667D" w:rsidRPr="00CA6468" w:rsidRDefault="002F667D" w:rsidP="002F667D">
            <w:pPr>
              <w:pStyle w:val="TableParagraph"/>
              <w:tabs>
                <w:tab w:val="left" w:pos="116"/>
                <w:tab w:val="left" w:pos="817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5. Проведение мониторинга реализации муниципального проекта поддержки школ (входного, промежуточного, </w:t>
            </w:r>
            <w:r w:rsidRPr="00CA6468">
              <w:rPr>
                <w:sz w:val="28"/>
                <w:szCs w:val="28"/>
              </w:rPr>
              <w:lastRenderedPageBreak/>
              <w:t xml:space="preserve">итогового) в отношении школ, вошедших в муниципальный проект </w:t>
            </w:r>
            <w:proofErr w:type="gramStart"/>
            <w:r w:rsidRPr="00CA6468">
              <w:rPr>
                <w:sz w:val="28"/>
                <w:szCs w:val="28"/>
              </w:rPr>
              <w:t>на</w:t>
            </w:r>
            <w:proofErr w:type="gramEnd"/>
            <w:r w:rsidRPr="00CA6468">
              <w:rPr>
                <w:sz w:val="28"/>
                <w:szCs w:val="28"/>
              </w:rPr>
              <w:t xml:space="preserve"> соответствующий год.</w:t>
            </w:r>
          </w:p>
          <w:p w:rsidR="002F667D" w:rsidRPr="00CA6468" w:rsidRDefault="002F667D" w:rsidP="002F667D">
            <w:pPr>
              <w:pStyle w:val="TableParagraph"/>
              <w:tabs>
                <w:tab w:val="left" w:pos="116"/>
                <w:tab w:val="left" w:pos="817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6. </w:t>
            </w:r>
            <w:proofErr w:type="gramStart"/>
            <w:r w:rsidRPr="00CA6468">
              <w:rPr>
                <w:sz w:val="28"/>
                <w:szCs w:val="28"/>
              </w:rPr>
              <w:t xml:space="preserve">Ежегодное проведение на базе ШНОР, ШНСУ, не менее 1 краткосрочного мероприятия (семинара, </w:t>
            </w:r>
            <w:proofErr w:type="spellStart"/>
            <w:r w:rsidRPr="00CA6468">
              <w:rPr>
                <w:sz w:val="28"/>
                <w:szCs w:val="28"/>
              </w:rPr>
              <w:t>вебинара</w:t>
            </w:r>
            <w:proofErr w:type="spellEnd"/>
            <w:r w:rsidRPr="00CA6468">
              <w:rPr>
                <w:sz w:val="28"/>
                <w:szCs w:val="28"/>
              </w:rPr>
              <w:t>) по повышению качества преподавания; курсов повышения квалификации по вопросам повышения качества преподавания и управления для директоров, заместителей директоров, педагогов (не менее 5 человек от ШНОР, ШНСУ в год; длительность курсов не менее 32 часов, форма обучения – очная и/или очно-заочная).</w:t>
            </w:r>
            <w:proofErr w:type="gramEnd"/>
          </w:p>
          <w:p w:rsidR="002F667D" w:rsidRPr="00CA6468" w:rsidRDefault="002F667D" w:rsidP="002F667D">
            <w:pPr>
              <w:pStyle w:val="TableParagraph"/>
              <w:tabs>
                <w:tab w:val="left" w:pos="116"/>
                <w:tab w:val="left" w:pos="817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7. Ежегодное проведение не менее 4-х муниципальных мероприятий</w:t>
            </w:r>
            <w:r w:rsidR="00CA6468" w:rsidRPr="00CA6468">
              <w:rPr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по обмену опытом между общеобразовательными организациями по оказанию адресной методической помощи ШНОР и ШНСУ; не менее 1 муниципального мероприятия по распространению и</w:t>
            </w:r>
            <w:r w:rsidR="00CA6468" w:rsidRPr="00CA6468">
              <w:rPr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внедрению моделей и механизмов финансовой и методической поддержки ШНОР и ШНСУ.</w:t>
            </w:r>
          </w:p>
          <w:p w:rsidR="007B60A1" w:rsidRPr="00CA6468" w:rsidRDefault="002F667D" w:rsidP="002F667D">
            <w:pPr>
              <w:pStyle w:val="TableParagraph"/>
              <w:tabs>
                <w:tab w:val="left" w:pos="116"/>
                <w:tab w:val="left" w:pos="817"/>
              </w:tabs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8. Создание  и  развитие форм  профессионального  взаимодействия  в  муниципальной  системе  образования:  профессиональные  сообщества  руководящих работников общеобразовательных организаций,  педагогов,  сетевое сотрудничество школ, муниципальных предметных  (</w:t>
            </w:r>
            <w:proofErr w:type="spellStart"/>
            <w:r w:rsidRPr="00CA6468">
              <w:rPr>
                <w:sz w:val="28"/>
                <w:szCs w:val="28"/>
              </w:rPr>
              <w:t>межпредметных</w:t>
            </w:r>
            <w:proofErr w:type="spellEnd"/>
            <w:r w:rsidRPr="00CA6468">
              <w:rPr>
                <w:sz w:val="28"/>
                <w:szCs w:val="28"/>
              </w:rPr>
              <w:t>) методических объединений. ШНОР, ШНСУ более активно принимают участие в конкурсах и проектах регионального и муниципального уровней.</w:t>
            </w:r>
          </w:p>
        </w:tc>
      </w:tr>
      <w:tr w:rsidR="007B60A1" w:rsidRPr="00CA6468" w:rsidTr="007B60A1">
        <w:trPr>
          <w:trHeight w:val="1109"/>
        </w:trPr>
        <w:tc>
          <w:tcPr>
            <w:tcW w:w="2126" w:type="dxa"/>
          </w:tcPr>
          <w:p w:rsidR="007B60A1" w:rsidRPr="00CA6468" w:rsidRDefault="007B60A1" w:rsidP="00942252">
            <w:pPr>
              <w:pStyle w:val="TableParagraph"/>
              <w:tabs>
                <w:tab w:val="left" w:pos="1803"/>
              </w:tabs>
              <w:spacing w:before="30" w:after="30" w:line="240" w:lineRule="exact"/>
              <w:rPr>
                <w:spacing w:val="-1"/>
                <w:sz w:val="28"/>
                <w:szCs w:val="28"/>
              </w:rPr>
            </w:pPr>
            <w:proofErr w:type="gramStart"/>
            <w:r w:rsidRPr="00CA6468">
              <w:rPr>
                <w:sz w:val="28"/>
                <w:szCs w:val="28"/>
              </w:rPr>
              <w:lastRenderedPageBreak/>
              <w:t xml:space="preserve">Контроль </w:t>
            </w:r>
            <w:r w:rsidR="00CA6468" w:rsidRPr="00CA6468">
              <w:rPr>
                <w:sz w:val="28"/>
                <w:szCs w:val="28"/>
              </w:rPr>
              <w:br/>
            </w:r>
            <w:r w:rsidRPr="00CA6468">
              <w:rPr>
                <w:spacing w:val="-2"/>
                <w:sz w:val="28"/>
                <w:szCs w:val="28"/>
              </w:rPr>
              <w:t>за</w:t>
            </w:r>
            <w:proofErr w:type="gramEnd"/>
            <w:r w:rsidR="00CA6468" w:rsidRPr="00CA6468">
              <w:rPr>
                <w:spacing w:val="-2"/>
                <w:sz w:val="28"/>
                <w:szCs w:val="28"/>
              </w:rPr>
              <w:t xml:space="preserve"> </w:t>
            </w:r>
            <w:r w:rsidRPr="00CA6468">
              <w:rPr>
                <w:spacing w:val="-57"/>
                <w:sz w:val="28"/>
                <w:szCs w:val="28"/>
              </w:rPr>
              <w:t xml:space="preserve"> </w:t>
            </w:r>
            <w:r w:rsidRPr="00CA6468">
              <w:rPr>
                <w:sz w:val="28"/>
                <w:szCs w:val="28"/>
              </w:rPr>
              <w:t>реализацией</w:t>
            </w:r>
            <w:r w:rsidRPr="00CA6468">
              <w:rPr>
                <w:spacing w:val="1"/>
                <w:sz w:val="28"/>
                <w:szCs w:val="28"/>
              </w:rPr>
              <w:t xml:space="preserve"> </w:t>
            </w:r>
            <w:r w:rsidR="00942252" w:rsidRPr="00CA6468">
              <w:rPr>
                <w:sz w:val="28"/>
                <w:szCs w:val="28"/>
              </w:rPr>
              <w:t>Проекта</w:t>
            </w:r>
          </w:p>
        </w:tc>
        <w:tc>
          <w:tcPr>
            <w:tcW w:w="7763" w:type="dxa"/>
          </w:tcPr>
          <w:p w:rsidR="007B60A1" w:rsidRPr="00CA6468" w:rsidRDefault="007B60A1" w:rsidP="007B60A1">
            <w:pPr>
              <w:spacing w:before="30" w:after="3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 администрации муниципального района имени Лазо.</w:t>
            </w:r>
          </w:p>
        </w:tc>
      </w:tr>
    </w:tbl>
    <w:p w:rsidR="002C0928" w:rsidRPr="00CA6468" w:rsidRDefault="002C0928" w:rsidP="00BF48BC">
      <w:pPr>
        <w:jc w:val="both"/>
        <w:rPr>
          <w:rFonts w:ascii="TimesNewRomanPS-BoldMT" w:hAnsi="TimesNewRomanPS-BoldMT"/>
          <w:b/>
          <w:bCs/>
          <w:sz w:val="28"/>
          <w:szCs w:val="28"/>
        </w:rPr>
      </w:pP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  <w:r w:rsidRPr="00CA6468">
        <w:rPr>
          <w:b/>
          <w:sz w:val="28"/>
          <w:szCs w:val="28"/>
        </w:rPr>
        <w:t xml:space="preserve">Актуальность разработки муниципального проекта </w:t>
      </w:r>
      <w:r w:rsidRPr="00CA6468">
        <w:rPr>
          <w:rFonts w:eastAsia="Calibri"/>
          <w:b/>
          <w:sz w:val="28"/>
          <w:szCs w:val="28"/>
          <w:lang w:eastAsia="en-US"/>
        </w:rPr>
        <w:t xml:space="preserve">по оказанию адресной методической помощи общеобразовательным организациям с низкими образовательными результатами </w:t>
      </w:r>
      <w:r w:rsidRPr="00CA6468">
        <w:rPr>
          <w:b/>
          <w:sz w:val="28"/>
          <w:szCs w:val="28"/>
        </w:rPr>
        <w:t>и (или) функционирующими в сложных социальных условиях</w:t>
      </w:r>
      <w:r w:rsidRPr="00CA6468">
        <w:rPr>
          <w:rFonts w:eastAsia="Calibri"/>
          <w:b/>
          <w:sz w:val="28"/>
          <w:szCs w:val="28"/>
          <w:lang w:eastAsia="en-US"/>
        </w:rPr>
        <w:t xml:space="preserve"> </w:t>
      </w:r>
      <w:r w:rsidR="00C65980" w:rsidRPr="00CA6468">
        <w:rPr>
          <w:rFonts w:eastAsia="Calibri"/>
          <w:b/>
          <w:sz w:val="28"/>
          <w:szCs w:val="28"/>
          <w:lang w:eastAsia="en-US"/>
        </w:rPr>
        <w:t>на 2023-2024 годы</w:t>
      </w:r>
    </w:p>
    <w:p w:rsidR="00C56D09" w:rsidRPr="00CA6468" w:rsidRDefault="00964DA4" w:rsidP="00C65980">
      <w:pPr>
        <w:jc w:val="both"/>
        <w:rPr>
          <w:sz w:val="28"/>
          <w:szCs w:val="28"/>
        </w:rPr>
      </w:pPr>
      <w:r w:rsidRPr="00CA6468">
        <w:rPr>
          <w:sz w:val="28"/>
          <w:szCs w:val="28"/>
        </w:rPr>
        <w:tab/>
      </w:r>
      <w:r w:rsidR="00C65980" w:rsidRPr="00CA6468">
        <w:rPr>
          <w:sz w:val="28"/>
          <w:szCs w:val="28"/>
        </w:rPr>
        <w:t>Проблема повышения качества образования является одной из ведущих в разработке государственных программ развития российского образования последних лет: государственная программа Российской Федерации «Развитие образования» (утверждена постановлением Правительства РФ от 26 декабря 2017 г. № 1642 «Об утверждении государственной программы Российской Федерации «Развитие образования»).</w:t>
      </w:r>
    </w:p>
    <w:p w:rsidR="00C65980" w:rsidRPr="00CA6468" w:rsidRDefault="00C65980" w:rsidP="00C65980">
      <w:pPr>
        <w:jc w:val="both"/>
        <w:rPr>
          <w:sz w:val="28"/>
          <w:szCs w:val="28"/>
        </w:rPr>
      </w:pPr>
      <w:r w:rsidRPr="00CA6468">
        <w:rPr>
          <w:sz w:val="28"/>
          <w:szCs w:val="28"/>
        </w:rPr>
        <w:tab/>
        <w:t xml:space="preserve">Проблема повышения качества образования нашла свое отражение </w:t>
      </w:r>
      <w:r w:rsidR="00964DA4" w:rsidRPr="00CA6468">
        <w:rPr>
          <w:sz w:val="28"/>
          <w:szCs w:val="28"/>
        </w:rPr>
        <w:t xml:space="preserve">в </w:t>
      </w:r>
      <w:r w:rsidR="00964DA4" w:rsidRPr="00CA6468">
        <w:rPr>
          <w:rStyle w:val="document-name"/>
          <w:sz w:val="28"/>
          <w:szCs w:val="28"/>
        </w:rPr>
        <w:t>государственной программе Хабаровского края «Развитие образования в Хабаровском крае</w:t>
      </w:r>
      <w:r w:rsidR="00964DA4" w:rsidRPr="00CA6468">
        <w:rPr>
          <w:sz w:val="28"/>
          <w:szCs w:val="28"/>
        </w:rPr>
        <w:t xml:space="preserve">», утвержденной постановлением Правительства Хабаровского края от 05.06.2012 № 177-пр, целью </w:t>
      </w:r>
      <w:proofErr w:type="gramStart"/>
      <w:r w:rsidR="00964DA4" w:rsidRPr="00CA6468">
        <w:rPr>
          <w:sz w:val="28"/>
          <w:szCs w:val="28"/>
        </w:rPr>
        <w:t>реализации</w:t>
      </w:r>
      <w:proofErr w:type="gramEnd"/>
      <w:r w:rsidR="00964DA4" w:rsidRPr="00CA6468">
        <w:rPr>
          <w:sz w:val="28"/>
          <w:szCs w:val="28"/>
        </w:rPr>
        <w:t xml:space="preserve"> которой является «обеспечение доступности качественного образования, соответствующего требованиям инновационного социально-экономического развития края».</w:t>
      </w:r>
    </w:p>
    <w:p w:rsidR="00964DA4" w:rsidRPr="00CA6468" w:rsidRDefault="00964DA4" w:rsidP="00C65980">
      <w:pPr>
        <w:jc w:val="both"/>
        <w:rPr>
          <w:sz w:val="28"/>
          <w:szCs w:val="28"/>
        </w:rPr>
      </w:pPr>
      <w:r w:rsidRPr="00CA6468">
        <w:rPr>
          <w:sz w:val="28"/>
          <w:szCs w:val="28"/>
        </w:rPr>
        <w:tab/>
        <w:t>В то же время в реализации главной задачи образовательной политики (обеспечение доступности качественного образования) наметились следующие тенденции: формирование группы школ, устойчиво демонстрирующих низкие учебные результаты; снижение темпов обновления состава и компетенций педагогических кадров.</w:t>
      </w:r>
    </w:p>
    <w:p w:rsidR="00964DA4" w:rsidRPr="00CA6468" w:rsidRDefault="005103AA" w:rsidP="00C65980">
      <w:pPr>
        <w:jc w:val="both"/>
        <w:rPr>
          <w:sz w:val="28"/>
          <w:szCs w:val="28"/>
        </w:rPr>
      </w:pPr>
      <w:r w:rsidRPr="00CA6468">
        <w:rPr>
          <w:sz w:val="28"/>
          <w:szCs w:val="28"/>
        </w:rPr>
        <w:lastRenderedPageBreak/>
        <w:tab/>
        <w:t>Особого внимания в решении проблемы повышения образовательных результатов обучающихся требует работа с педагогическими кадрами, т.к. качество современного образования находится в прямой зависимости от уровня профессиональной компетентности педагогов. Профессиональными дефицитами педагогов выступают компетенции, связанные с реализацией в образовательном процессе обновленных стандартов, что и отражается в целом на результатах внешних оценочных процедур.</w:t>
      </w:r>
    </w:p>
    <w:p w:rsidR="00BC2F7E" w:rsidRPr="00CA6468" w:rsidRDefault="006B55C0" w:rsidP="00C65980">
      <w:pPr>
        <w:jc w:val="both"/>
        <w:rPr>
          <w:sz w:val="28"/>
          <w:szCs w:val="28"/>
        </w:rPr>
      </w:pPr>
      <w:r w:rsidRPr="00CA6468">
        <w:rPr>
          <w:sz w:val="28"/>
          <w:szCs w:val="28"/>
        </w:rPr>
        <w:tab/>
      </w:r>
      <w:proofErr w:type="gramStart"/>
      <w:r w:rsidR="00BC2F7E" w:rsidRPr="00CA6468">
        <w:rPr>
          <w:rFonts w:eastAsia="Calibri"/>
          <w:sz w:val="28"/>
          <w:szCs w:val="28"/>
          <w:lang w:eastAsia="en-US"/>
        </w:rPr>
        <w:t xml:space="preserve">Список </w:t>
      </w:r>
      <w:r w:rsidR="00BC2F7E" w:rsidRPr="00CA6468">
        <w:rPr>
          <w:sz w:val="28"/>
          <w:szCs w:val="28"/>
        </w:rPr>
        <w:t>школ с низкими образовательными результатами обучающихся (далее – ШНОР)</w:t>
      </w:r>
      <w:r w:rsidR="00BC2F7E" w:rsidRPr="00CA6468">
        <w:rPr>
          <w:rFonts w:eastAsia="Calibri"/>
          <w:sz w:val="28"/>
          <w:szCs w:val="28"/>
          <w:lang w:eastAsia="en-US"/>
        </w:rPr>
        <w:t xml:space="preserve"> ежегодно определяется на федеральном уровне Федеральным государственным бюджетным учреждением «Федеральный институт оценки качества образования» (далее – ФИОКО) по результатам контрольно-оценочных процедур: основного государственного экзамена (далее – ОГЭ) по математике и русскому языку, единого государственного экзамена (далее – ЕГЭ) по базовой и профильной математике, русскому языку, всероссийских проверочных работ (далее – ВПР) за 5, 6 класс</w:t>
      </w:r>
      <w:proofErr w:type="gramEnd"/>
      <w:r w:rsidR="00BC2F7E" w:rsidRPr="00CA6468">
        <w:rPr>
          <w:rFonts w:eastAsia="Calibri"/>
          <w:sz w:val="28"/>
          <w:szCs w:val="28"/>
          <w:lang w:eastAsia="en-US"/>
        </w:rPr>
        <w:t xml:space="preserve"> по русскому языку и математике.</w:t>
      </w:r>
    </w:p>
    <w:p w:rsidR="005103AA" w:rsidRPr="00CA6468" w:rsidRDefault="005103AA" w:rsidP="00BC2F7E">
      <w:pPr>
        <w:ind w:firstLine="709"/>
        <w:jc w:val="both"/>
        <w:rPr>
          <w:sz w:val="28"/>
          <w:szCs w:val="28"/>
        </w:rPr>
      </w:pPr>
      <w:r w:rsidRPr="00CA6468">
        <w:rPr>
          <w:sz w:val="28"/>
          <w:szCs w:val="28"/>
        </w:rPr>
        <w:t>Так, в муниципальном районе имени Лазо к ШНОР</w:t>
      </w:r>
      <w:r w:rsidR="0068729B" w:rsidRPr="00CA6468">
        <w:rPr>
          <w:sz w:val="28"/>
          <w:szCs w:val="28"/>
        </w:rPr>
        <w:t xml:space="preserve"> </w:t>
      </w:r>
      <w:r w:rsidR="006B55C0" w:rsidRPr="00CA6468">
        <w:rPr>
          <w:sz w:val="28"/>
          <w:szCs w:val="28"/>
        </w:rPr>
        <w:t xml:space="preserve">в 2021 году </w:t>
      </w:r>
      <w:r w:rsidR="0068729B" w:rsidRPr="00CA6468">
        <w:rPr>
          <w:sz w:val="28"/>
          <w:szCs w:val="28"/>
        </w:rPr>
        <w:t xml:space="preserve">были отнесены </w:t>
      </w:r>
      <w:r w:rsidR="002404A3" w:rsidRPr="00CA6468">
        <w:rPr>
          <w:sz w:val="28"/>
          <w:szCs w:val="28"/>
        </w:rPr>
        <w:t>8</w:t>
      </w:r>
      <w:r w:rsidR="0068729B" w:rsidRPr="00CA6468">
        <w:rPr>
          <w:sz w:val="28"/>
          <w:szCs w:val="28"/>
        </w:rPr>
        <w:t xml:space="preserve"> общеобразовательных организаций</w:t>
      </w:r>
      <w:r w:rsidR="002404A3" w:rsidRPr="00CA6468">
        <w:rPr>
          <w:sz w:val="28"/>
          <w:szCs w:val="28"/>
        </w:rPr>
        <w:t xml:space="preserve"> (27,6 % от общего количества школ)</w:t>
      </w:r>
      <w:r w:rsidR="006B55C0" w:rsidRPr="00CA6468">
        <w:rPr>
          <w:sz w:val="28"/>
          <w:szCs w:val="28"/>
        </w:rPr>
        <w:t>, в 2022 году – 10 общеобразовательных организаций</w:t>
      </w:r>
      <w:r w:rsidR="00BC2F7E" w:rsidRPr="00CA6468">
        <w:rPr>
          <w:sz w:val="28"/>
          <w:szCs w:val="28"/>
        </w:rPr>
        <w:t xml:space="preserve"> </w:t>
      </w:r>
      <w:r w:rsidR="002404A3" w:rsidRPr="00CA6468">
        <w:rPr>
          <w:sz w:val="28"/>
          <w:szCs w:val="28"/>
        </w:rPr>
        <w:t>(34,5 %)</w:t>
      </w:r>
      <w:r w:rsidR="006B55C0" w:rsidRPr="00CA6468">
        <w:rPr>
          <w:sz w:val="28"/>
          <w:szCs w:val="28"/>
        </w:rPr>
        <w:t xml:space="preserve">, удовлетворяющие, как минимум, одному из следующих критериев: </w:t>
      </w:r>
      <w:r w:rsidRPr="00CA6468">
        <w:rPr>
          <w:sz w:val="28"/>
          <w:szCs w:val="28"/>
        </w:rPr>
        <w:t xml:space="preserve"> </w:t>
      </w:r>
    </w:p>
    <w:p w:rsidR="00C56D09" w:rsidRPr="00CA6468" w:rsidRDefault="006B55C0" w:rsidP="00BF48BC">
      <w:pPr>
        <w:jc w:val="both"/>
        <w:rPr>
          <w:sz w:val="28"/>
          <w:szCs w:val="28"/>
        </w:rPr>
      </w:pPr>
      <w:r w:rsidRPr="00CA6468">
        <w:rPr>
          <w:b/>
          <w:sz w:val="28"/>
          <w:szCs w:val="28"/>
        </w:rPr>
        <w:tab/>
      </w:r>
      <w:r w:rsidRPr="00CA6468">
        <w:rPr>
          <w:sz w:val="28"/>
          <w:szCs w:val="28"/>
        </w:rPr>
        <w:t>1. Общеобразовательные организации, в которых не менее чем по двум оценочным процедурам в предыдущем году были зафиксированы низкие результаты.</w:t>
      </w:r>
    </w:p>
    <w:p w:rsidR="006B55C0" w:rsidRPr="00CA6468" w:rsidRDefault="006B55C0" w:rsidP="00BF48BC">
      <w:pPr>
        <w:jc w:val="both"/>
        <w:rPr>
          <w:sz w:val="28"/>
          <w:szCs w:val="28"/>
        </w:rPr>
      </w:pPr>
      <w:r w:rsidRPr="00CA6468">
        <w:rPr>
          <w:sz w:val="28"/>
          <w:szCs w:val="28"/>
        </w:rPr>
        <w:tab/>
        <w:t>2. Общеобразовательные организации, в которых хотя бы по одной оценочной процедуре в каждом из двух предыдущих учебных годов были зафиксированы низкие результаты:</w:t>
      </w:r>
    </w:p>
    <w:tbl>
      <w:tblPr>
        <w:tblStyle w:val="a5"/>
        <w:tblW w:w="9640" w:type="dxa"/>
        <w:tblInd w:w="108" w:type="dxa"/>
        <w:tblLook w:val="04A0" w:firstRow="1" w:lastRow="0" w:firstColumn="1" w:lastColumn="0" w:noHBand="0" w:noVBand="1"/>
      </w:tblPr>
      <w:tblGrid>
        <w:gridCol w:w="851"/>
        <w:gridCol w:w="5670"/>
        <w:gridCol w:w="3119"/>
      </w:tblGrid>
      <w:tr w:rsidR="00CA6468" w:rsidRPr="00CA6468" w:rsidTr="00CA6468">
        <w:tc>
          <w:tcPr>
            <w:tcW w:w="851" w:type="dxa"/>
          </w:tcPr>
          <w:p w:rsidR="0068729B" w:rsidRPr="00CA6468" w:rsidRDefault="0068729B" w:rsidP="002404A3">
            <w:pPr>
              <w:spacing w:line="240" w:lineRule="exact"/>
              <w:jc w:val="center"/>
            </w:pPr>
            <w:r w:rsidRPr="00CA6468">
              <w:t xml:space="preserve">№ </w:t>
            </w:r>
            <w:proofErr w:type="gramStart"/>
            <w:r w:rsidRPr="00CA6468">
              <w:t>п</w:t>
            </w:r>
            <w:proofErr w:type="gramEnd"/>
            <w:r w:rsidRPr="00CA6468">
              <w:t>/п</w:t>
            </w:r>
          </w:p>
        </w:tc>
        <w:tc>
          <w:tcPr>
            <w:tcW w:w="5670" w:type="dxa"/>
          </w:tcPr>
          <w:p w:rsidR="0068729B" w:rsidRPr="00CA6468" w:rsidRDefault="0068729B" w:rsidP="002404A3">
            <w:pPr>
              <w:spacing w:line="240" w:lineRule="exact"/>
              <w:jc w:val="center"/>
            </w:pPr>
            <w:r w:rsidRPr="00CA6468">
              <w:t xml:space="preserve">Наименование </w:t>
            </w:r>
            <w:r w:rsidRPr="00CA6468">
              <w:br/>
              <w:t>общеобразовательной организации</w:t>
            </w:r>
          </w:p>
        </w:tc>
        <w:tc>
          <w:tcPr>
            <w:tcW w:w="3119" w:type="dxa"/>
          </w:tcPr>
          <w:p w:rsidR="002404A3" w:rsidRPr="00CA6468" w:rsidRDefault="0068729B" w:rsidP="002404A3">
            <w:pPr>
              <w:spacing w:line="240" w:lineRule="exact"/>
              <w:jc w:val="center"/>
            </w:pPr>
            <w:r w:rsidRPr="00CA6468">
              <w:t xml:space="preserve">Уровень </w:t>
            </w:r>
          </w:p>
          <w:p w:rsidR="0068729B" w:rsidRPr="00CA6468" w:rsidRDefault="0068729B" w:rsidP="002404A3">
            <w:pPr>
              <w:spacing w:line="240" w:lineRule="exact"/>
              <w:jc w:val="center"/>
            </w:pPr>
            <w:r w:rsidRPr="00CA6468">
              <w:t>образовательных результатов</w:t>
            </w:r>
          </w:p>
        </w:tc>
      </w:tr>
      <w:tr w:rsidR="00CA6468" w:rsidRPr="00CA6468" w:rsidTr="00CA6468">
        <w:tc>
          <w:tcPr>
            <w:tcW w:w="9640" w:type="dxa"/>
            <w:gridSpan w:val="3"/>
          </w:tcPr>
          <w:p w:rsidR="00BC2F7E" w:rsidRPr="00CA6468" w:rsidRDefault="00BC2F7E" w:rsidP="00BC2F7E">
            <w:pPr>
              <w:spacing w:line="240" w:lineRule="exact"/>
              <w:jc w:val="center"/>
              <w:rPr>
                <w:b/>
              </w:rPr>
            </w:pPr>
            <w:r w:rsidRPr="00CA6468">
              <w:t>Общеобразовательные организации, вошедшие в список ШНОР по итогам 2021 года</w:t>
            </w:r>
          </w:p>
        </w:tc>
      </w:tr>
      <w:tr w:rsidR="00CA6468" w:rsidRPr="00CA6468" w:rsidTr="00CA6468">
        <w:tc>
          <w:tcPr>
            <w:tcW w:w="851" w:type="dxa"/>
          </w:tcPr>
          <w:p w:rsidR="002404A3" w:rsidRPr="00CA6468" w:rsidRDefault="002404A3" w:rsidP="002404A3">
            <w:pPr>
              <w:spacing w:line="240" w:lineRule="exact"/>
              <w:jc w:val="center"/>
            </w:pPr>
            <w:r w:rsidRPr="00CA6468">
              <w:t>1.</w:t>
            </w:r>
          </w:p>
        </w:tc>
        <w:tc>
          <w:tcPr>
            <w:tcW w:w="5670" w:type="dxa"/>
            <w:vAlign w:val="bottom"/>
          </w:tcPr>
          <w:p w:rsidR="002404A3" w:rsidRPr="00CA6468" w:rsidRDefault="002404A3" w:rsidP="002404A3">
            <w:pPr>
              <w:spacing w:line="240" w:lineRule="exact"/>
              <w:jc w:val="both"/>
            </w:pPr>
            <w:r w:rsidRPr="00CA6468">
              <w:t xml:space="preserve">Муниципальное бюджетное общеобразовательное учреждение средняя общеобразовательная школа  </w:t>
            </w:r>
            <w:r w:rsidR="00CA6468">
              <w:t xml:space="preserve"> </w:t>
            </w:r>
            <w:r w:rsidRPr="00CA6468">
              <w:t>№ 1 рабочего поселка Переяславка муниципального района имени Лазо Хабаровского края</w:t>
            </w:r>
          </w:p>
        </w:tc>
        <w:tc>
          <w:tcPr>
            <w:tcW w:w="3119" w:type="dxa"/>
          </w:tcPr>
          <w:p w:rsidR="002404A3" w:rsidRPr="00CA6468" w:rsidRDefault="002404A3" w:rsidP="002404A3">
            <w:r w:rsidRPr="00CA6468">
              <w:t>Умеренно неуспевающие</w:t>
            </w:r>
          </w:p>
        </w:tc>
      </w:tr>
      <w:tr w:rsidR="00CA6468" w:rsidRPr="00CA6468" w:rsidTr="00CA6468">
        <w:tc>
          <w:tcPr>
            <w:tcW w:w="851" w:type="dxa"/>
          </w:tcPr>
          <w:p w:rsidR="002404A3" w:rsidRPr="00CA6468" w:rsidRDefault="002404A3" w:rsidP="002404A3">
            <w:pPr>
              <w:spacing w:line="240" w:lineRule="exact"/>
              <w:jc w:val="center"/>
            </w:pPr>
            <w:r w:rsidRPr="00CA6468">
              <w:t>2.</w:t>
            </w:r>
          </w:p>
        </w:tc>
        <w:tc>
          <w:tcPr>
            <w:tcW w:w="5670" w:type="dxa"/>
            <w:vAlign w:val="bottom"/>
          </w:tcPr>
          <w:p w:rsidR="002404A3" w:rsidRPr="00CA6468" w:rsidRDefault="002404A3" w:rsidP="002404A3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основная общеобразовательная школа  села Гродеково муниципального района имени Лазо Хабаровского края</w:t>
            </w:r>
          </w:p>
        </w:tc>
        <w:tc>
          <w:tcPr>
            <w:tcW w:w="3119" w:type="dxa"/>
          </w:tcPr>
          <w:p w:rsidR="002404A3" w:rsidRPr="00CA6468" w:rsidRDefault="002404A3" w:rsidP="002404A3">
            <w:r w:rsidRPr="00CA6468">
              <w:t>Сильно неуспевающие</w:t>
            </w:r>
          </w:p>
        </w:tc>
      </w:tr>
      <w:tr w:rsidR="00CA6468" w:rsidRPr="00CA6468" w:rsidTr="00CA6468">
        <w:tc>
          <w:tcPr>
            <w:tcW w:w="851" w:type="dxa"/>
          </w:tcPr>
          <w:p w:rsidR="002404A3" w:rsidRPr="00CA6468" w:rsidRDefault="002404A3" w:rsidP="002404A3">
            <w:pPr>
              <w:spacing w:line="240" w:lineRule="exact"/>
              <w:jc w:val="center"/>
            </w:pPr>
            <w:r w:rsidRPr="00CA6468">
              <w:t>3.</w:t>
            </w:r>
          </w:p>
        </w:tc>
        <w:tc>
          <w:tcPr>
            <w:tcW w:w="5670" w:type="dxa"/>
            <w:vAlign w:val="bottom"/>
          </w:tcPr>
          <w:p w:rsidR="002404A3" w:rsidRPr="00CA6468" w:rsidRDefault="002404A3" w:rsidP="002404A3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рабочего посёлка Мухен муниципального района имени Лазо Хабаровского края</w:t>
            </w:r>
          </w:p>
        </w:tc>
        <w:tc>
          <w:tcPr>
            <w:tcW w:w="3119" w:type="dxa"/>
          </w:tcPr>
          <w:p w:rsidR="002404A3" w:rsidRPr="00CA6468" w:rsidRDefault="002404A3" w:rsidP="002404A3">
            <w:r w:rsidRPr="00CA6468">
              <w:t>Умеренно неуспевающие</w:t>
            </w:r>
          </w:p>
        </w:tc>
      </w:tr>
      <w:tr w:rsidR="00CA6468" w:rsidRPr="00CA6468" w:rsidTr="00CA6468">
        <w:tc>
          <w:tcPr>
            <w:tcW w:w="851" w:type="dxa"/>
          </w:tcPr>
          <w:p w:rsidR="002404A3" w:rsidRPr="00CA6468" w:rsidRDefault="002404A3" w:rsidP="002404A3">
            <w:pPr>
              <w:spacing w:line="240" w:lineRule="exact"/>
              <w:jc w:val="center"/>
            </w:pPr>
            <w:r w:rsidRPr="00CA6468">
              <w:t>4.</w:t>
            </w:r>
          </w:p>
        </w:tc>
        <w:tc>
          <w:tcPr>
            <w:tcW w:w="5670" w:type="dxa"/>
            <w:vAlign w:val="bottom"/>
          </w:tcPr>
          <w:p w:rsidR="002404A3" w:rsidRPr="00CA6468" w:rsidRDefault="002404A3" w:rsidP="002404A3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села Соколовка муниципального района имени Лазо Хабаровского края</w:t>
            </w:r>
          </w:p>
        </w:tc>
        <w:tc>
          <w:tcPr>
            <w:tcW w:w="3119" w:type="dxa"/>
          </w:tcPr>
          <w:p w:rsidR="002404A3" w:rsidRPr="00CA6468" w:rsidRDefault="002404A3" w:rsidP="002404A3">
            <w:r w:rsidRPr="00CA6468">
              <w:t>Сильно неуспевающие</w:t>
            </w:r>
          </w:p>
        </w:tc>
      </w:tr>
      <w:tr w:rsidR="00CA6468" w:rsidRPr="00CA6468" w:rsidTr="00CA6468">
        <w:tc>
          <w:tcPr>
            <w:tcW w:w="851" w:type="dxa"/>
          </w:tcPr>
          <w:p w:rsidR="002404A3" w:rsidRPr="00CA6468" w:rsidRDefault="002404A3" w:rsidP="002404A3">
            <w:pPr>
              <w:spacing w:line="240" w:lineRule="exact"/>
              <w:jc w:val="center"/>
            </w:pPr>
            <w:r w:rsidRPr="00CA6468">
              <w:t>5.</w:t>
            </w:r>
          </w:p>
        </w:tc>
        <w:tc>
          <w:tcPr>
            <w:tcW w:w="5670" w:type="dxa"/>
            <w:vAlign w:val="bottom"/>
          </w:tcPr>
          <w:p w:rsidR="002404A3" w:rsidRPr="00CA6468" w:rsidRDefault="002404A3" w:rsidP="002404A3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села Гвасюги муниципального района имени Лазо Хабаровского края</w:t>
            </w:r>
          </w:p>
        </w:tc>
        <w:tc>
          <w:tcPr>
            <w:tcW w:w="3119" w:type="dxa"/>
          </w:tcPr>
          <w:p w:rsidR="002404A3" w:rsidRPr="00CA6468" w:rsidRDefault="002404A3" w:rsidP="002404A3">
            <w:r w:rsidRPr="00CA6468">
              <w:t>Базово неуспевающие</w:t>
            </w:r>
          </w:p>
        </w:tc>
      </w:tr>
      <w:tr w:rsidR="00CA6468" w:rsidRPr="00CA6468" w:rsidTr="00CA6468">
        <w:tc>
          <w:tcPr>
            <w:tcW w:w="851" w:type="dxa"/>
          </w:tcPr>
          <w:p w:rsidR="002404A3" w:rsidRPr="00CA6468" w:rsidRDefault="002404A3" w:rsidP="002404A3">
            <w:pPr>
              <w:spacing w:line="240" w:lineRule="exact"/>
              <w:jc w:val="center"/>
            </w:pPr>
            <w:r w:rsidRPr="00CA6468">
              <w:lastRenderedPageBreak/>
              <w:t>6.</w:t>
            </w:r>
          </w:p>
        </w:tc>
        <w:tc>
          <w:tcPr>
            <w:tcW w:w="5670" w:type="dxa"/>
            <w:vAlign w:val="bottom"/>
          </w:tcPr>
          <w:p w:rsidR="002404A3" w:rsidRPr="00CA6468" w:rsidRDefault="002404A3" w:rsidP="002404A3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села Святогорье муниципального района имени Лазо Хабаровского края</w:t>
            </w:r>
          </w:p>
        </w:tc>
        <w:tc>
          <w:tcPr>
            <w:tcW w:w="3119" w:type="dxa"/>
          </w:tcPr>
          <w:p w:rsidR="002404A3" w:rsidRPr="00CA6468" w:rsidRDefault="002404A3" w:rsidP="002404A3">
            <w:r w:rsidRPr="00CA6468">
              <w:t>Сильно неуспевающие</w:t>
            </w:r>
          </w:p>
        </w:tc>
      </w:tr>
      <w:tr w:rsidR="00CA6468" w:rsidRPr="00CA6468" w:rsidTr="00CA6468">
        <w:tc>
          <w:tcPr>
            <w:tcW w:w="851" w:type="dxa"/>
          </w:tcPr>
          <w:p w:rsidR="002404A3" w:rsidRPr="00CA6468" w:rsidRDefault="002404A3" w:rsidP="002404A3">
            <w:pPr>
              <w:spacing w:line="240" w:lineRule="exact"/>
              <w:jc w:val="center"/>
            </w:pPr>
            <w:r w:rsidRPr="00CA6468">
              <w:t>7.</w:t>
            </w:r>
          </w:p>
        </w:tc>
        <w:tc>
          <w:tcPr>
            <w:tcW w:w="5670" w:type="dxa"/>
            <w:vAlign w:val="bottom"/>
          </w:tcPr>
          <w:p w:rsidR="002404A3" w:rsidRPr="00CA6468" w:rsidRDefault="002404A3" w:rsidP="002404A3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поселка Дурмин муниципального района имени Лазо Хабаровского края</w:t>
            </w:r>
          </w:p>
        </w:tc>
        <w:tc>
          <w:tcPr>
            <w:tcW w:w="3119" w:type="dxa"/>
          </w:tcPr>
          <w:p w:rsidR="002404A3" w:rsidRPr="00CA6468" w:rsidRDefault="002404A3" w:rsidP="002404A3">
            <w:r w:rsidRPr="00CA6468">
              <w:t>Сильно неуспевающие</w:t>
            </w:r>
          </w:p>
        </w:tc>
      </w:tr>
      <w:tr w:rsidR="00CA6468" w:rsidRPr="00CA6468" w:rsidTr="00CA6468">
        <w:tc>
          <w:tcPr>
            <w:tcW w:w="851" w:type="dxa"/>
          </w:tcPr>
          <w:p w:rsidR="002404A3" w:rsidRPr="00CA6468" w:rsidRDefault="002404A3" w:rsidP="002404A3">
            <w:pPr>
              <w:spacing w:line="240" w:lineRule="exact"/>
              <w:jc w:val="center"/>
            </w:pPr>
            <w:r w:rsidRPr="00CA6468">
              <w:t>8.</w:t>
            </w:r>
          </w:p>
        </w:tc>
        <w:tc>
          <w:tcPr>
            <w:tcW w:w="5670" w:type="dxa"/>
            <w:vAlign w:val="bottom"/>
          </w:tcPr>
          <w:p w:rsidR="002404A3" w:rsidRPr="00CA6468" w:rsidRDefault="002404A3" w:rsidP="002404A3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поселка Сукпай муниципального района имени Лазо Хабаровского края</w:t>
            </w:r>
          </w:p>
        </w:tc>
        <w:tc>
          <w:tcPr>
            <w:tcW w:w="3119" w:type="dxa"/>
          </w:tcPr>
          <w:p w:rsidR="002404A3" w:rsidRPr="00CA6468" w:rsidRDefault="002404A3" w:rsidP="002404A3">
            <w:r w:rsidRPr="00CA6468">
              <w:t>Сильно неуспевающие</w:t>
            </w:r>
          </w:p>
        </w:tc>
      </w:tr>
      <w:tr w:rsidR="00CA6468" w:rsidRPr="00CA6468" w:rsidTr="00CA6468">
        <w:tc>
          <w:tcPr>
            <w:tcW w:w="9640" w:type="dxa"/>
            <w:gridSpan w:val="3"/>
          </w:tcPr>
          <w:p w:rsidR="00BC2F7E" w:rsidRPr="00CA6468" w:rsidRDefault="00BC2F7E" w:rsidP="002404A3">
            <w:r w:rsidRPr="00CA6468">
              <w:t>Общеобразовательные организации, вошедшие в список ШНОР по итогам 2022 года</w:t>
            </w:r>
          </w:p>
        </w:tc>
      </w:tr>
      <w:tr w:rsidR="00CA6468" w:rsidRPr="00CA6468" w:rsidTr="00CA6468">
        <w:tc>
          <w:tcPr>
            <w:tcW w:w="851" w:type="dxa"/>
          </w:tcPr>
          <w:p w:rsidR="002404A3" w:rsidRPr="00CA6468" w:rsidRDefault="002404A3" w:rsidP="002404A3">
            <w:pPr>
              <w:spacing w:line="240" w:lineRule="exact"/>
              <w:jc w:val="center"/>
            </w:pPr>
            <w:r w:rsidRPr="00CA6468">
              <w:t>9.</w:t>
            </w:r>
          </w:p>
        </w:tc>
        <w:tc>
          <w:tcPr>
            <w:tcW w:w="5670" w:type="dxa"/>
            <w:vAlign w:val="bottom"/>
          </w:tcPr>
          <w:p w:rsidR="002404A3" w:rsidRPr="00CA6468" w:rsidRDefault="002404A3" w:rsidP="002404A3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имени А.В. Суворова поселка Новостройка муниципального района имени Лазо Хабаровского края</w:t>
            </w:r>
          </w:p>
        </w:tc>
        <w:tc>
          <w:tcPr>
            <w:tcW w:w="3119" w:type="dxa"/>
          </w:tcPr>
          <w:p w:rsidR="002404A3" w:rsidRPr="00CA6468" w:rsidRDefault="002404A3" w:rsidP="002404A3">
            <w:r w:rsidRPr="00CA6468">
              <w:t>Умеренно неуспевающие</w:t>
            </w:r>
          </w:p>
        </w:tc>
      </w:tr>
      <w:tr w:rsidR="00CA6468" w:rsidRPr="00CA6468" w:rsidTr="00CA6468">
        <w:tc>
          <w:tcPr>
            <w:tcW w:w="851" w:type="dxa"/>
          </w:tcPr>
          <w:p w:rsidR="002404A3" w:rsidRPr="00CA6468" w:rsidRDefault="002404A3" w:rsidP="002404A3">
            <w:pPr>
              <w:spacing w:line="240" w:lineRule="exact"/>
              <w:jc w:val="center"/>
            </w:pPr>
            <w:r w:rsidRPr="00CA6468">
              <w:t>10.</w:t>
            </w:r>
          </w:p>
        </w:tc>
        <w:tc>
          <w:tcPr>
            <w:tcW w:w="5670" w:type="dxa"/>
            <w:vAlign w:val="bottom"/>
          </w:tcPr>
          <w:p w:rsidR="002404A3" w:rsidRPr="00CA6468" w:rsidRDefault="002404A3" w:rsidP="002404A3">
            <w:pPr>
              <w:spacing w:line="240" w:lineRule="exact"/>
              <w:jc w:val="both"/>
            </w:pPr>
            <w:r w:rsidRPr="00CA6468">
              <w:t xml:space="preserve">Муниципальное бюджетное общеобразовательное учреждение средняя общеобразовательная школа  </w:t>
            </w:r>
            <w:r w:rsidR="00CA6468">
              <w:t xml:space="preserve"> </w:t>
            </w:r>
            <w:r w:rsidRPr="00CA6468">
              <w:t>№ 2 рабочего поселка Хор муниципального района имени Лазо Хабаровского края</w:t>
            </w:r>
          </w:p>
        </w:tc>
        <w:tc>
          <w:tcPr>
            <w:tcW w:w="3119" w:type="dxa"/>
          </w:tcPr>
          <w:p w:rsidR="002404A3" w:rsidRPr="00CA6468" w:rsidRDefault="002404A3" w:rsidP="007B60A1">
            <w:r w:rsidRPr="00CA6468">
              <w:t>Сильно неуспевающие</w:t>
            </w:r>
          </w:p>
        </w:tc>
      </w:tr>
    </w:tbl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BC2F7E" w:rsidRPr="00CA6468" w:rsidRDefault="00BC2F7E" w:rsidP="00BF48BC">
      <w:pPr>
        <w:jc w:val="both"/>
        <w:rPr>
          <w:sz w:val="28"/>
          <w:szCs w:val="28"/>
        </w:rPr>
      </w:pPr>
      <w:r w:rsidRPr="00CA6468">
        <w:rPr>
          <w:b/>
          <w:sz w:val="28"/>
          <w:szCs w:val="28"/>
        </w:rPr>
        <w:tab/>
      </w:r>
      <w:r w:rsidRPr="00CA6468">
        <w:rPr>
          <w:sz w:val="28"/>
          <w:szCs w:val="28"/>
        </w:rPr>
        <w:t xml:space="preserve">Под «низкими результатами» понимаются результаты оценочной процедуры, при которых не менее 30 % от общего числа участников оценочной процедуры получили отметку </w:t>
      </w:r>
      <w:r w:rsidR="00A2723B" w:rsidRPr="00CA6468">
        <w:rPr>
          <w:rFonts w:eastAsia="Calibri"/>
          <w:sz w:val="28"/>
          <w:szCs w:val="28"/>
          <w:lang w:eastAsia="en-US"/>
        </w:rPr>
        <w:t>«неудовлетворительно» (ВПР). В ЕГЭ и ОГЭ «неудовлетворительные» результаты определяются по минимальному порогу, предусмотренному спецификацией соответствующей оценочной процедуры.</w:t>
      </w:r>
    </w:p>
    <w:p w:rsidR="00C56D09" w:rsidRPr="00CA6468" w:rsidRDefault="008975D8" w:rsidP="008975D8">
      <w:pPr>
        <w:ind w:firstLine="709"/>
        <w:jc w:val="both"/>
        <w:rPr>
          <w:sz w:val="28"/>
          <w:szCs w:val="28"/>
        </w:rPr>
      </w:pPr>
      <w:r w:rsidRPr="00CA6468">
        <w:rPr>
          <w:sz w:val="28"/>
          <w:szCs w:val="28"/>
        </w:rPr>
        <w:t>Мониторинг муниципальной системы общего образования в 2022 году показывает, что в ряде школ вновь наблюдаются низкие показатели качества знаний обучающихся (повторно вошли в число ШНОР):</w:t>
      </w:r>
    </w:p>
    <w:tbl>
      <w:tblPr>
        <w:tblStyle w:val="a5"/>
        <w:tblW w:w="9625" w:type="dxa"/>
        <w:tblInd w:w="108" w:type="dxa"/>
        <w:tblLook w:val="04A0" w:firstRow="1" w:lastRow="0" w:firstColumn="1" w:lastColumn="0" w:noHBand="0" w:noVBand="1"/>
      </w:tblPr>
      <w:tblGrid>
        <w:gridCol w:w="833"/>
        <w:gridCol w:w="4696"/>
        <w:gridCol w:w="2126"/>
        <w:gridCol w:w="1970"/>
      </w:tblGrid>
      <w:tr w:rsidR="00CA6468" w:rsidRPr="00CA6468" w:rsidTr="006117A0">
        <w:tc>
          <w:tcPr>
            <w:tcW w:w="833" w:type="dxa"/>
          </w:tcPr>
          <w:p w:rsidR="008975D8" w:rsidRPr="00CA6468" w:rsidRDefault="008975D8" w:rsidP="007B60A1">
            <w:pPr>
              <w:spacing w:line="240" w:lineRule="exact"/>
              <w:jc w:val="center"/>
            </w:pPr>
            <w:r w:rsidRPr="00CA6468">
              <w:t xml:space="preserve">№ </w:t>
            </w:r>
            <w:proofErr w:type="gramStart"/>
            <w:r w:rsidRPr="00CA6468">
              <w:t>п</w:t>
            </w:r>
            <w:proofErr w:type="gramEnd"/>
            <w:r w:rsidRPr="00CA6468">
              <w:t>/п</w:t>
            </w:r>
          </w:p>
        </w:tc>
        <w:tc>
          <w:tcPr>
            <w:tcW w:w="4696" w:type="dxa"/>
          </w:tcPr>
          <w:p w:rsidR="008975D8" w:rsidRPr="00CA6468" w:rsidRDefault="008975D8" w:rsidP="007B60A1">
            <w:pPr>
              <w:spacing w:line="240" w:lineRule="exact"/>
              <w:jc w:val="center"/>
            </w:pPr>
            <w:r w:rsidRPr="00CA6468">
              <w:t xml:space="preserve">Наименование </w:t>
            </w:r>
            <w:r w:rsidRPr="00CA6468">
              <w:br/>
              <w:t>общеобразовательной организации</w:t>
            </w:r>
          </w:p>
        </w:tc>
        <w:tc>
          <w:tcPr>
            <w:tcW w:w="2126" w:type="dxa"/>
          </w:tcPr>
          <w:p w:rsidR="008975D8" w:rsidRPr="00CA6468" w:rsidRDefault="008975D8" w:rsidP="007B60A1">
            <w:pPr>
              <w:spacing w:line="240" w:lineRule="exact"/>
              <w:jc w:val="center"/>
            </w:pPr>
            <w:r w:rsidRPr="00CA6468">
              <w:t>Динамика ШНОР</w:t>
            </w:r>
          </w:p>
        </w:tc>
        <w:tc>
          <w:tcPr>
            <w:tcW w:w="1970" w:type="dxa"/>
          </w:tcPr>
          <w:p w:rsidR="008975D8" w:rsidRPr="00CA6468" w:rsidRDefault="008975D8" w:rsidP="008975D8">
            <w:pPr>
              <w:spacing w:line="240" w:lineRule="exact"/>
              <w:jc w:val="center"/>
            </w:pPr>
            <w:r w:rsidRPr="00CA6468">
              <w:t xml:space="preserve">Уровень </w:t>
            </w:r>
          </w:p>
          <w:p w:rsidR="008975D8" w:rsidRPr="00CA6468" w:rsidRDefault="008975D8" w:rsidP="008975D8">
            <w:pPr>
              <w:jc w:val="both"/>
              <w:rPr>
                <w:sz w:val="28"/>
                <w:szCs w:val="28"/>
              </w:rPr>
            </w:pPr>
            <w:r w:rsidRPr="00CA6468">
              <w:t>образовательных результатов</w:t>
            </w:r>
          </w:p>
        </w:tc>
      </w:tr>
      <w:tr w:rsidR="00CA6468" w:rsidRPr="00CA6468" w:rsidTr="006117A0">
        <w:tc>
          <w:tcPr>
            <w:tcW w:w="833" w:type="dxa"/>
          </w:tcPr>
          <w:p w:rsidR="008975D8" w:rsidRPr="00CA6468" w:rsidRDefault="008975D8" w:rsidP="007B60A1">
            <w:pPr>
              <w:spacing w:line="240" w:lineRule="exact"/>
              <w:jc w:val="center"/>
            </w:pPr>
            <w:r w:rsidRPr="00CA6468">
              <w:t>1.</w:t>
            </w:r>
          </w:p>
        </w:tc>
        <w:tc>
          <w:tcPr>
            <w:tcW w:w="4696" w:type="dxa"/>
            <w:vAlign w:val="bottom"/>
          </w:tcPr>
          <w:p w:rsidR="008975D8" w:rsidRPr="00CA6468" w:rsidRDefault="008975D8" w:rsidP="007B60A1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села Соколовка муниципального района имени Лазо Хабаровского края</w:t>
            </w:r>
          </w:p>
        </w:tc>
        <w:tc>
          <w:tcPr>
            <w:tcW w:w="2126" w:type="dxa"/>
          </w:tcPr>
          <w:p w:rsidR="008975D8" w:rsidRPr="00CA6468" w:rsidRDefault="008975D8" w:rsidP="007B60A1">
            <w:r w:rsidRPr="00CA6468">
              <w:t>В списках 2019 г., 2021 г., 2022 г.</w:t>
            </w:r>
          </w:p>
        </w:tc>
        <w:tc>
          <w:tcPr>
            <w:tcW w:w="1970" w:type="dxa"/>
          </w:tcPr>
          <w:p w:rsidR="008975D8" w:rsidRPr="00CA6468" w:rsidRDefault="008975D8" w:rsidP="008975D8">
            <w:pPr>
              <w:jc w:val="both"/>
              <w:rPr>
                <w:sz w:val="28"/>
                <w:szCs w:val="28"/>
              </w:rPr>
            </w:pPr>
            <w:r w:rsidRPr="00CA6468">
              <w:t>Сильно неуспевающие</w:t>
            </w:r>
          </w:p>
        </w:tc>
      </w:tr>
      <w:tr w:rsidR="00CA6468" w:rsidRPr="00CA6468" w:rsidTr="006117A0">
        <w:tc>
          <w:tcPr>
            <w:tcW w:w="833" w:type="dxa"/>
          </w:tcPr>
          <w:p w:rsidR="008975D8" w:rsidRPr="00CA6468" w:rsidRDefault="008975D8" w:rsidP="007B60A1">
            <w:pPr>
              <w:spacing w:line="240" w:lineRule="exact"/>
              <w:jc w:val="center"/>
            </w:pPr>
            <w:r w:rsidRPr="00CA6468">
              <w:t>2.</w:t>
            </w:r>
          </w:p>
        </w:tc>
        <w:tc>
          <w:tcPr>
            <w:tcW w:w="4696" w:type="dxa"/>
            <w:vAlign w:val="bottom"/>
          </w:tcPr>
          <w:p w:rsidR="008975D8" w:rsidRPr="00CA6468" w:rsidRDefault="008975D8" w:rsidP="007B60A1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основная общеобразовательная школа  села Гродеково муниципального района имени Лазо Хабаровского края</w:t>
            </w:r>
          </w:p>
        </w:tc>
        <w:tc>
          <w:tcPr>
            <w:tcW w:w="2126" w:type="dxa"/>
          </w:tcPr>
          <w:p w:rsidR="008975D8" w:rsidRPr="00CA6468" w:rsidRDefault="008975D8" w:rsidP="007B60A1">
            <w:r w:rsidRPr="00CA6468">
              <w:t>В списках 2019 г., 2021 г., 2022 г.</w:t>
            </w:r>
          </w:p>
        </w:tc>
        <w:tc>
          <w:tcPr>
            <w:tcW w:w="1970" w:type="dxa"/>
          </w:tcPr>
          <w:p w:rsidR="008975D8" w:rsidRPr="00CA6468" w:rsidRDefault="008975D8" w:rsidP="008975D8">
            <w:pPr>
              <w:jc w:val="both"/>
              <w:rPr>
                <w:sz w:val="28"/>
                <w:szCs w:val="28"/>
              </w:rPr>
            </w:pPr>
            <w:r w:rsidRPr="00CA6468">
              <w:t>Сильно неуспевающие</w:t>
            </w:r>
          </w:p>
        </w:tc>
      </w:tr>
      <w:tr w:rsidR="00CA6468" w:rsidRPr="00CA6468" w:rsidTr="006117A0">
        <w:tc>
          <w:tcPr>
            <w:tcW w:w="833" w:type="dxa"/>
          </w:tcPr>
          <w:p w:rsidR="00C95709" w:rsidRPr="00CA6468" w:rsidRDefault="00C95709" w:rsidP="007B60A1">
            <w:pPr>
              <w:spacing w:line="240" w:lineRule="exact"/>
              <w:jc w:val="center"/>
            </w:pPr>
            <w:r w:rsidRPr="00CA6468">
              <w:t>3.</w:t>
            </w:r>
          </w:p>
        </w:tc>
        <w:tc>
          <w:tcPr>
            <w:tcW w:w="4696" w:type="dxa"/>
            <w:vAlign w:val="bottom"/>
          </w:tcPr>
          <w:p w:rsidR="00C95709" w:rsidRPr="00CA6468" w:rsidRDefault="00C95709" w:rsidP="007B60A1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поселка Сукпай муниципального района имени Лазо Хабаровского края</w:t>
            </w:r>
          </w:p>
        </w:tc>
        <w:tc>
          <w:tcPr>
            <w:tcW w:w="2126" w:type="dxa"/>
          </w:tcPr>
          <w:p w:rsidR="00C95709" w:rsidRPr="00CA6468" w:rsidRDefault="00C95709" w:rsidP="00C95709">
            <w:r w:rsidRPr="00CA6468">
              <w:t>В списках 2021 г., 2022 г.</w:t>
            </w:r>
          </w:p>
        </w:tc>
        <w:tc>
          <w:tcPr>
            <w:tcW w:w="1970" w:type="dxa"/>
          </w:tcPr>
          <w:p w:rsidR="00C95709" w:rsidRPr="00CA6468" w:rsidRDefault="00C95709" w:rsidP="007B60A1">
            <w:r w:rsidRPr="00CA6468">
              <w:t>Сильно неуспевающие</w:t>
            </w:r>
          </w:p>
        </w:tc>
      </w:tr>
      <w:tr w:rsidR="00CA6468" w:rsidRPr="00CA6468" w:rsidTr="006117A0">
        <w:tc>
          <w:tcPr>
            <w:tcW w:w="833" w:type="dxa"/>
          </w:tcPr>
          <w:p w:rsidR="00C95709" w:rsidRPr="00CA6468" w:rsidRDefault="00C95709" w:rsidP="007B60A1">
            <w:pPr>
              <w:spacing w:line="240" w:lineRule="exact"/>
              <w:jc w:val="center"/>
            </w:pPr>
            <w:r w:rsidRPr="00CA6468">
              <w:t>4.</w:t>
            </w:r>
          </w:p>
        </w:tc>
        <w:tc>
          <w:tcPr>
            <w:tcW w:w="4696" w:type="dxa"/>
            <w:vAlign w:val="bottom"/>
          </w:tcPr>
          <w:p w:rsidR="00C95709" w:rsidRPr="00CA6468" w:rsidRDefault="00C95709" w:rsidP="007B60A1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 № 1 рабочего поселка Переяславка муниципального района имени Лазо Хабаровского края</w:t>
            </w:r>
          </w:p>
        </w:tc>
        <w:tc>
          <w:tcPr>
            <w:tcW w:w="2126" w:type="dxa"/>
          </w:tcPr>
          <w:p w:rsidR="00C95709" w:rsidRPr="00CA6468" w:rsidRDefault="00C95709" w:rsidP="007B60A1">
            <w:r w:rsidRPr="00CA6468">
              <w:t>В списках 2021 г., 2022 г.</w:t>
            </w:r>
          </w:p>
        </w:tc>
        <w:tc>
          <w:tcPr>
            <w:tcW w:w="1970" w:type="dxa"/>
          </w:tcPr>
          <w:p w:rsidR="00C95709" w:rsidRPr="00CA6468" w:rsidRDefault="00C95709" w:rsidP="007B60A1">
            <w:r w:rsidRPr="00CA6468">
              <w:t>Умеренно неуспевающие</w:t>
            </w:r>
          </w:p>
        </w:tc>
      </w:tr>
      <w:tr w:rsidR="00CA6468" w:rsidRPr="00CA6468" w:rsidTr="006117A0">
        <w:tc>
          <w:tcPr>
            <w:tcW w:w="833" w:type="dxa"/>
          </w:tcPr>
          <w:p w:rsidR="00C95709" w:rsidRPr="00CA6468" w:rsidRDefault="00C95709" w:rsidP="007B60A1">
            <w:pPr>
              <w:spacing w:line="240" w:lineRule="exact"/>
              <w:jc w:val="center"/>
            </w:pPr>
            <w:r w:rsidRPr="00CA6468">
              <w:t>5.</w:t>
            </w:r>
          </w:p>
        </w:tc>
        <w:tc>
          <w:tcPr>
            <w:tcW w:w="4696" w:type="dxa"/>
            <w:vAlign w:val="bottom"/>
          </w:tcPr>
          <w:p w:rsidR="00C95709" w:rsidRPr="00CA6468" w:rsidRDefault="00C95709" w:rsidP="007B60A1">
            <w:pPr>
              <w:spacing w:line="240" w:lineRule="exact"/>
              <w:jc w:val="both"/>
            </w:pPr>
            <w:r w:rsidRPr="00CA6468">
              <w:t xml:space="preserve">Муниципальное бюджетное общеобразовательное учреждение средняя </w:t>
            </w:r>
            <w:r w:rsidRPr="00CA6468">
              <w:lastRenderedPageBreak/>
              <w:t>общеобразовательная школа села Святогорье муниципального района имени Лазо Хабаровского края</w:t>
            </w:r>
          </w:p>
        </w:tc>
        <w:tc>
          <w:tcPr>
            <w:tcW w:w="2126" w:type="dxa"/>
          </w:tcPr>
          <w:p w:rsidR="00C95709" w:rsidRPr="00CA6468" w:rsidRDefault="00C95709" w:rsidP="007B60A1">
            <w:r w:rsidRPr="00CA6468">
              <w:lastRenderedPageBreak/>
              <w:t xml:space="preserve">В списках 2021 г., </w:t>
            </w:r>
            <w:r w:rsidRPr="00CA6468">
              <w:lastRenderedPageBreak/>
              <w:t>2022 г.</w:t>
            </w:r>
          </w:p>
        </w:tc>
        <w:tc>
          <w:tcPr>
            <w:tcW w:w="1970" w:type="dxa"/>
          </w:tcPr>
          <w:p w:rsidR="00C95709" w:rsidRPr="00CA6468" w:rsidRDefault="00C95709" w:rsidP="007B60A1">
            <w:r w:rsidRPr="00CA6468">
              <w:lastRenderedPageBreak/>
              <w:t xml:space="preserve">Сильно </w:t>
            </w:r>
            <w:r w:rsidRPr="00CA6468">
              <w:lastRenderedPageBreak/>
              <w:t>неуспевающие</w:t>
            </w:r>
          </w:p>
        </w:tc>
      </w:tr>
      <w:tr w:rsidR="00CA6468" w:rsidRPr="00CA6468" w:rsidTr="006117A0">
        <w:tc>
          <w:tcPr>
            <w:tcW w:w="833" w:type="dxa"/>
          </w:tcPr>
          <w:p w:rsidR="00C95709" w:rsidRPr="00CA6468" w:rsidRDefault="00C95709" w:rsidP="007B60A1">
            <w:pPr>
              <w:spacing w:line="240" w:lineRule="exact"/>
              <w:jc w:val="center"/>
            </w:pPr>
            <w:r w:rsidRPr="00CA6468">
              <w:lastRenderedPageBreak/>
              <w:t>6.</w:t>
            </w:r>
          </w:p>
        </w:tc>
        <w:tc>
          <w:tcPr>
            <w:tcW w:w="4696" w:type="dxa"/>
            <w:vAlign w:val="bottom"/>
          </w:tcPr>
          <w:p w:rsidR="00C95709" w:rsidRPr="00CA6468" w:rsidRDefault="00C95709" w:rsidP="007B60A1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поселка Дурмин муниципального района имени Лазо Хабаровского края</w:t>
            </w:r>
          </w:p>
        </w:tc>
        <w:tc>
          <w:tcPr>
            <w:tcW w:w="2126" w:type="dxa"/>
          </w:tcPr>
          <w:p w:rsidR="00C95709" w:rsidRPr="00CA6468" w:rsidRDefault="00C95709" w:rsidP="007B60A1">
            <w:r w:rsidRPr="00CA6468">
              <w:t>В списках 2021 г., 2022 г.</w:t>
            </w:r>
          </w:p>
        </w:tc>
        <w:tc>
          <w:tcPr>
            <w:tcW w:w="1970" w:type="dxa"/>
          </w:tcPr>
          <w:p w:rsidR="00C95709" w:rsidRPr="00CA6468" w:rsidRDefault="00C95709" w:rsidP="007B60A1">
            <w:r w:rsidRPr="00CA6468">
              <w:t>Сильно неуспевающие</w:t>
            </w:r>
          </w:p>
        </w:tc>
      </w:tr>
      <w:tr w:rsidR="00CA6468" w:rsidRPr="00CA6468" w:rsidTr="006117A0">
        <w:tc>
          <w:tcPr>
            <w:tcW w:w="833" w:type="dxa"/>
          </w:tcPr>
          <w:p w:rsidR="00C95709" w:rsidRPr="00CA6468" w:rsidRDefault="00C95709" w:rsidP="007B60A1">
            <w:pPr>
              <w:spacing w:line="240" w:lineRule="exact"/>
              <w:jc w:val="center"/>
            </w:pPr>
            <w:r w:rsidRPr="00CA6468">
              <w:t>7.</w:t>
            </w:r>
          </w:p>
        </w:tc>
        <w:tc>
          <w:tcPr>
            <w:tcW w:w="4696" w:type="dxa"/>
            <w:vAlign w:val="bottom"/>
          </w:tcPr>
          <w:p w:rsidR="00C95709" w:rsidRPr="00CA6468" w:rsidRDefault="00C95709" w:rsidP="007B60A1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рабочего посёлка Мухен муниципального района имени Лазо Хабаровского края</w:t>
            </w:r>
          </w:p>
        </w:tc>
        <w:tc>
          <w:tcPr>
            <w:tcW w:w="2126" w:type="dxa"/>
          </w:tcPr>
          <w:p w:rsidR="00C95709" w:rsidRPr="00CA6468" w:rsidRDefault="00C95709" w:rsidP="007B60A1">
            <w:r w:rsidRPr="00CA6468">
              <w:t>В списках 2021 г., 2022 г.</w:t>
            </w:r>
          </w:p>
        </w:tc>
        <w:tc>
          <w:tcPr>
            <w:tcW w:w="1970" w:type="dxa"/>
          </w:tcPr>
          <w:p w:rsidR="00C95709" w:rsidRPr="00CA6468" w:rsidRDefault="00C95709" w:rsidP="008975D8">
            <w:pPr>
              <w:jc w:val="both"/>
              <w:rPr>
                <w:sz w:val="28"/>
                <w:szCs w:val="28"/>
              </w:rPr>
            </w:pPr>
            <w:r w:rsidRPr="00CA6468">
              <w:t>Умеренно неуспевающие</w:t>
            </w:r>
          </w:p>
        </w:tc>
      </w:tr>
      <w:tr w:rsidR="00CA6468" w:rsidRPr="00CA6468" w:rsidTr="006117A0">
        <w:tc>
          <w:tcPr>
            <w:tcW w:w="833" w:type="dxa"/>
          </w:tcPr>
          <w:p w:rsidR="00C95709" w:rsidRPr="00CA6468" w:rsidRDefault="00C95709" w:rsidP="007B60A1">
            <w:pPr>
              <w:spacing w:line="240" w:lineRule="exact"/>
              <w:jc w:val="center"/>
            </w:pPr>
            <w:r w:rsidRPr="00CA6468">
              <w:t>8.</w:t>
            </w:r>
          </w:p>
        </w:tc>
        <w:tc>
          <w:tcPr>
            <w:tcW w:w="4696" w:type="dxa"/>
            <w:vAlign w:val="bottom"/>
          </w:tcPr>
          <w:p w:rsidR="00C95709" w:rsidRPr="00CA6468" w:rsidRDefault="00C95709" w:rsidP="007B60A1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села Гвасюги муниципального района имени Лазо Хабаровского края</w:t>
            </w:r>
          </w:p>
        </w:tc>
        <w:tc>
          <w:tcPr>
            <w:tcW w:w="2126" w:type="dxa"/>
          </w:tcPr>
          <w:p w:rsidR="00C95709" w:rsidRPr="00CA6468" w:rsidRDefault="00C95709" w:rsidP="007B60A1">
            <w:r w:rsidRPr="00CA6468">
              <w:t>В списках 2021 г., 2022 г.</w:t>
            </w:r>
          </w:p>
        </w:tc>
        <w:tc>
          <w:tcPr>
            <w:tcW w:w="1970" w:type="dxa"/>
          </w:tcPr>
          <w:p w:rsidR="00C95709" w:rsidRPr="00CA6468" w:rsidRDefault="00C95709" w:rsidP="008975D8">
            <w:pPr>
              <w:jc w:val="both"/>
              <w:rPr>
                <w:sz w:val="28"/>
                <w:szCs w:val="28"/>
              </w:rPr>
            </w:pPr>
            <w:r w:rsidRPr="00CA6468">
              <w:t>Базово неуспевающие</w:t>
            </w:r>
          </w:p>
        </w:tc>
      </w:tr>
      <w:tr w:rsidR="00CA6468" w:rsidRPr="00CA6468" w:rsidTr="006117A0">
        <w:tc>
          <w:tcPr>
            <w:tcW w:w="833" w:type="dxa"/>
          </w:tcPr>
          <w:p w:rsidR="00C95709" w:rsidRPr="00CA6468" w:rsidRDefault="00C95709" w:rsidP="00C95709">
            <w:pPr>
              <w:jc w:val="center"/>
            </w:pPr>
            <w:r w:rsidRPr="00CA6468">
              <w:t>9.</w:t>
            </w:r>
          </w:p>
        </w:tc>
        <w:tc>
          <w:tcPr>
            <w:tcW w:w="4696" w:type="dxa"/>
            <w:vAlign w:val="bottom"/>
          </w:tcPr>
          <w:p w:rsidR="00C95709" w:rsidRPr="00CA6468" w:rsidRDefault="00C95709" w:rsidP="007B60A1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имени А.В. Суворова поселка Новостройка муниципального района имени Лазо Хабаровского края</w:t>
            </w:r>
          </w:p>
        </w:tc>
        <w:tc>
          <w:tcPr>
            <w:tcW w:w="2126" w:type="dxa"/>
          </w:tcPr>
          <w:p w:rsidR="00C95709" w:rsidRPr="00CA6468" w:rsidRDefault="00C95709" w:rsidP="00C95709">
            <w:r w:rsidRPr="00CA6468">
              <w:t>Только в списке 2022 г.</w:t>
            </w:r>
          </w:p>
        </w:tc>
        <w:tc>
          <w:tcPr>
            <w:tcW w:w="1970" w:type="dxa"/>
          </w:tcPr>
          <w:p w:rsidR="00C95709" w:rsidRPr="00CA6468" w:rsidRDefault="00C95709" w:rsidP="007B60A1">
            <w:r w:rsidRPr="00CA6468">
              <w:t>Умеренно неуспевающие</w:t>
            </w:r>
          </w:p>
        </w:tc>
      </w:tr>
      <w:tr w:rsidR="00CA6468" w:rsidRPr="00CA6468" w:rsidTr="006117A0">
        <w:tc>
          <w:tcPr>
            <w:tcW w:w="833" w:type="dxa"/>
          </w:tcPr>
          <w:p w:rsidR="00C95709" w:rsidRPr="00CA6468" w:rsidRDefault="00C95709" w:rsidP="00C95709">
            <w:pPr>
              <w:jc w:val="center"/>
            </w:pPr>
            <w:r w:rsidRPr="00CA6468">
              <w:t>10.</w:t>
            </w:r>
          </w:p>
        </w:tc>
        <w:tc>
          <w:tcPr>
            <w:tcW w:w="4696" w:type="dxa"/>
            <w:vAlign w:val="bottom"/>
          </w:tcPr>
          <w:p w:rsidR="00C95709" w:rsidRPr="00CA6468" w:rsidRDefault="00C95709" w:rsidP="007B60A1">
            <w:pPr>
              <w:spacing w:line="240" w:lineRule="exact"/>
              <w:jc w:val="both"/>
            </w:pPr>
            <w:r w:rsidRPr="00CA6468">
              <w:t>Муниципальное бюджетное общеобразовательное учреждение средняя общеобразовательная школа  № 2 рабочего поселка Хор муниципального района имени Лазо Хабаровского края</w:t>
            </w:r>
          </w:p>
        </w:tc>
        <w:tc>
          <w:tcPr>
            <w:tcW w:w="2126" w:type="dxa"/>
          </w:tcPr>
          <w:p w:rsidR="00C95709" w:rsidRPr="00CA6468" w:rsidRDefault="00C95709" w:rsidP="007B60A1">
            <w:r w:rsidRPr="00CA6468">
              <w:t>Только в списке 2022 г.</w:t>
            </w:r>
          </w:p>
        </w:tc>
        <w:tc>
          <w:tcPr>
            <w:tcW w:w="1970" w:type="dxa"/>
          </w:tcPr>
          <w:p w:rsidR="00C95709" w:rsidRPr="00CA6468" w:rsidRDefault="00C95709" w:rsidP="007B60A1">
            <w:r w:rsidRPr="00CA6468">
              <w:t>Сильно неуспевающие</w:t>
            </w:r>
          </w:p>
        </w:tc>
      </w:tr>
    </w:tbl>
    <w:p w:rsidR="008975D8" w:rsidRPr="00CA6468" w:rsidRDefault="008975D8" w:rsidP="008975D8">
      <w:pPr>
        <w:ind w:firstLine="709"/>
        <w:jc w:val="both"/>
        <w:rPr>
          <w:sz w:val="28"/>
          <w:szCs w:val="28"/>
        </w:rPr>
      </w:pPr>
    </w:p>
    <w:p w:rsidR="00C95709" w:rsidRPr="00CA6468" w:rsidRDefault="00C95709" w:rsidP="008975D8">
      <w:pPr>
        <w:ind w:firstLine="709"/>
        <w:jc w:val="both"/>
        <w:rPr>
          <w:sz w:val="28"/>
          <w:szCs w:val="28"/>
        </w:rPr>
      </w:pPr>
      <w:r w:rsidRPr="00CA6468">
        <w:rPr>
          <w:sz w:val="28"/>
          <w:szCs w:val="28"/>
        </w:rPr>
        <w:t xml:space="preserve">Сочетание факторов неблагополучия, усиленное негативными социально-экономическими показателями муниципального образования, оказывает в ряде общеобразовательных организаций существенное влияние на снижение качества образования. </w:t>
      </w:r>
      <w:proofErr w:type="gramStart"/>
      <w:r w:rsidRPr="00CA6468">
        <w:rPr>
          <w:sz w:val="28"/>
          <w:szCs w:val="28"/>
        </w:rPr>
        <w:t>Таким образом, в системе образования муниципального района сложилась группа школ с устойчив</w:t>
      </w:r>
      <w:r w:rsidR="003B40B4" w:rsidRPr="00CA6468">
        <w:rPr>
          <w:sz w:val="28"/>
          <w:szCs w:val="28"/>
        </w:rPr>
        <w:t>о низкими результатами обучения, что вызывает необходимость разработки плана мероприятий по выстраиванию адресной поддержки всем участникам образовательных отношений (педагогическим и руководящим работникам, обучающимся и их родителям (законным представителям)) на 2023-2024 годы, для преодоления разрыва в образовательных возможностях и достижениях обучающихся, обусловленных социально-экономическими, территориальными, организационно-управленческими, психолого-педагогическими факторами за счет повышения</w:t>
      </w:r>
      <w:proofErr w:type="gramEnd"/>
      <w:r w:rsidR="003B40B4" w:rsidRPr="00CA6468">
        <w:rPr>
          <w:sz w:val="28"/>
          <w:szCs w:val="28"/>
        </w:rPr>
        <w:t xml:space="preserve"> ресурсного потенциала данных школ.</w:t>
      </w:r>
    </w:p>
    <w:p w:rsidR="00C47C1D" w:rsidRPr="00CA6468" w:rsidRDefault="00C47C1D" w:rsidP="00953032">
      <w:pPr>
        <w:ind w:firstLine="709"/>
        <w:jc w:val="both"/>
        <w:rPr>
          <w:sz w:val="28"/>
          <w:szCs w:val="28"/>
        </w:rPr>
      </w:pPr>
      <w:proofErr w:type="gramStart"/>
      <w:r w:rsidRPr="00CA6468">
        <w:rPr>
          <w:sz w:val="28"/>
          <w:szCs w:val="28"/>
        </w:rPr>
        <w:t>В соответствии с распоряжением министерства образования и науки</w:t>
      </w:r>
      <w:r w:rsidRPr="00CA6468">
        <w:rPr>
          <w:sz w:val="28"/>
          <w:szCs w:val="28"/>
        </w:rPr>
        <w:br/>
        <w:t xml:space="preserve">Хабаровского края от 16.02.2023 № 161 «О реализации регионального проекта по оказанию адресной методической помощи общеобразовательным организациям с низкими образовательными результатами и (или) функционирующими в сложных социальных условиях «Эффективная школа» в Хабаровском крае 2023 году» 3 общеобразовательные организации муниципального района включены </w:t>
      </w:r>
      <w:r w:rsidR="00953032" w:rsidRPr="00CA6468">
        <w:rPr>
          <w:sz w:val="28"/>
          <w:szCs w:val="28"/>
        </w:rPr>
        <w:t>в</w:t>
      </w:r>
      <w:r w:rsidRPr="00CA6468">
        <w:rPr>
          <w:sz w:val="28"/>
          <w:szCs w:val="28"/>
        </w:rPr>
        <w:t xml:space="preserve"> региональн</w:t>
      </w:r>
      <w:r w:rsidR="00953032" w:rsidRPr="00CA6468">
        <w:rPr>
          <w:sz w:val="28"/>
          <w:szCs w:val="28"/>
        </w:rPr>
        <w:t>ый проект по оказанию адресной методической помощи ШНОР и (или) ШНСУ</w:t>
      </w:r>
      <w:proofErr w:type="gramEnd"/>
      <w:r w:rsidR="00953032" w:rsidRPr="00CA6468">
        <w:rPr>
          <w:sz w:val="28"/>
          <w:szCs w:val="28"/>
        </w:rPr>
        <w:t xml:space="preserve"> «Эффективная школа» </w:t>
      </w:r>
      <w:r w:rsidR="00953032" w:rsidRPr="00CA6468">
        <w:rPr>
          <w:sz w:val="28"/>
          <w:szCs w:val="28"/>
        </w:rPr>
        <w:lastRenderedPageBreak/>
        <w:t>в Хабаровском крае 2023 году: МБОУ СОШ № 1 р.п. Переяславка, МБОУ ООШ с. Гродеково, МБОУ СОШ п. Дурмин.</w:t>
      </w:r>
    </w:p>
    <w:p w:rsidR="003B40B4" w:rsidRPr="00CA6468" w:rsidRDefault="003B40B4" w:rsidP="008975D8">
      <w:pPr>
        <w:ind w:firstLine="709"/>
        <w:jc w:val="both"/>
        <w:rPr>
          <w:sz w:val="28"/>
          <w:szCs w:val="28"/>
        </w:rPr>
      </w:pPr>
      <w:r w:rsidRPr="00CA6468">
        <w:rPr>
          <w:sz w:val="28"/>
          <w:szCs w:val="28"/>
        </w:rPr>
        <w:t>Анализ условий, ресурсов и результатов работы общеобразовательных организаций муниципального района позволяет сделать вывод:</w:t>
      </w:r>
    </w:p>
    <w:p w:rsidR="003B40B4" w:rsidRPr="00CA6468" w:rsidRDefault="00650D47" w:rsidP="008975D8">
      <w:pPr>
        <w:ind w:firstLine="709"/>
        <w:jc w:val="both"/>
        <w:rPr>
          <w:sz w:val="28"/>
          <w:szCs w:val="28"/>
        </w:rPr>
      </w:pPr>
      <w:r w:rsidRPr="00CA6468">
        <w:rPr>
          <w:sz w:val="28"/>
          <w:szCs w:val="28"/>
        </w:rPr>
        <w:t>1) Каждая общеобразовательная организация муниципального района имени Лазо имеет факторы, которые могут влиять на качество, стабильность и объективность образовательных результатов обучающихся.</w:t>
      </w:r>
    </w:p>
    <w:p w:rsidR="00650D47" w:rsidRPr="00CA6468" w:rsidRDefault="00650D47" w:rsidP="008975D8">
      <w:pPr>
        <w:ind w:firstLine="709"/>
        <w:jc w:val="both"/>
        <w:rPr>
          <w:sz w:val="28"/>
          <w:szCs w:val="28"/>
        </w:rPr>
      </w:pPr>
      <w:proofErr w:type="gramStart"/>
      <w:r w:rsidRPr="00CA6468">
        <w:rPr>
          <w:sz w:val="28"/>
          <w:szCs w:val="28"/>
        </w:rPr>
        <w:t>2) Каждой общеобразовательной организации необходимо проанализировать факторы (социально-демографические условия; возрастные особенности, образование и квалификация педагогических кадров; доля обучающихся, подвозимых из других населённых пунктов; уровень педагогической нагрузки учителей; качество курсовой подготовки педагогических и руководящих работников; наличие в общеобразовательной организации признаков необъективности при проведении ВПР; своевременное выявление профессиональных дефицитов учителей и помощь по их ликвидации;</w:t>
      </w:r>
      <w:proofErr w:type="gramEnd"/>
      <w:r w:rsidRPr="00CA6468">
        <w:rPr>
          <w:sz w:val="28"/>
          <w:szCs w:val="28"/>
        </w:rPr>
        <w:t xml:space="preserve"> </w:t>
      </w:r>
      <w:proofErr w:type="gramStart"/>
      <w:r w:rsidRPr="00CA6468">
        <w:rPr>
          <w:sz w:val="28"/>
          <w:szCs w:val="28"/>
        </w:rPr>
        <w:t>наличие или полное отсутствие в общеобразовательной организации образовательных практик, направленных на достижение результатов; наличие педагогов, являющихся организаторами приоритетных направлений муниципальной системы образования</w:t>
      </w:r>
      <w:r w:rsidR="00BE7910" w:rsidRPr="00CA6468">
        <w:rPr>
          <w:sz w:val="28"/>
          <w:szCs w:val="28"/>
        </w:rPr>
        <w:t xml:space="preserve">, участниками конкурсного движения и обобщивших свой опыт для педагогического сообщества; несоответствие педагога </w:t>
      </w:r>
      <w:proofErr w:type="spellStart"/>
      <w:r w:rsidR="00BE7910" w:rsidRPr="00CA6468">
        <w:rPr>
          <w:sz w:val="28"/>
          <w:szCs w:val="28"/>
        </w:rPr>
        <w:t>профстандарту</w:t>
      </w:r>
      <w:proofErr w:type="spellEnd"/>
      <w:r w:rsidR="00BE7910" w:rsidRPr="00CA6468">
        <w:rPr>
          <w:sz w:val="28"/>
          <w:szCs w:val="28"/>
        </w:rPr>
        <w:t>; наличие «скрытых» вакансий</w:t>
      </w:r>
      <w:r w:rsidRPr="00CA6468">
        <w:rPr>
          <w:sz w:val="28"/>
          <w:szCs w:val="28"/>
        </w:rPr>
        <w:t>)</w:t>
      </w:r>
      <w:r w:rsidR="00BE7910" w:rsidRPr="00CA6468">
        <w:rPr>
          <w:sz w:val="28"/>
          <w:szCs w:val="28"/>
        </w:rPr>
        <w:t>, влияющие на качество образовательных результатов и спланировать деятельность по их минимизации.</w:t>
      </w:r>
      <w:proofErr w:type="gramEnd"/>
    </w:p>
    <w:p w:rsidR="00BE7910" w:rsidRPr="00CA6468" w:rsidRDefault="00BE7910" w:rsidP="008975D8">
      <w:pPr>
        <w:ind w:firstLine="709"/>
        <w:jc w:val="both"/>
        <w:rPr>
          <w:sz w:val="28"/>
          <w:szCs w:val="28"/>
        </w:rPr>
      </w:pPr>
      <w:r w:rsidRPr="00CA6468">
        <w:rPr>
          <w:sz w:val="28"/>
          <w:szCs w:val="28"/>
        </w:rPr>
        <w:t>3) Аналитические, плановые и отчетные материалы по повышению качества образовательных результатов обучающихся размещать на официальном сайте общеобразовательной организации.</w:t>
      </w: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904F40" w:rsidRPr="00CA6468" w:rsidRDefault="00904F40" w:rsidP="00BF48BC">
      <w:pPr>
        <w:jc w:val="both"/>
        <w:rPr>
          <w:b/>
          <w:sz w:val="28"/>
          <w:szCs w:val="28"/>
        </w:rPr>
        <w:sectPr w:rsidR="00904F40" w:rsidRPr="00CA6468" w:rsidSect="007B60A1">
          <w:headerReference w:type="default" r:id="rId7"/>
          <w:pgSz w:w="11906" w:h="16838"/>
          <w:pgMar w:top="1134" w:right="707" w:bottom="1134" w:left="1560" w:header="708" w:footer="708" w:gutter="0"/>
          <w:cols w:space="708"/>
          <w:titlePg/>
          <w:docGrid w:linePitch="360"/>
        </w:sectPr>
      </w:pPr>
    </w:p>
    <w:p w:rsidR="00904F40" w:rsidRPr="00CA6468" w:rsidRDefault="00904F40" w:rsidP="00904F40">
      <w:pPr>
        <w:spacing w:after="120" w:line="240" w:lineRule="exact"/>
        <w:jc w:val="center"/>
        <w:rPr>
          <w:rStyle w:val="211pt"/>
          <w:rFonts w:eastAsia="Calibri"/>
          <w:color w:val="auto"/>
          <w:sz w:val="28"/>
          <w:szCs w:val="28"/>
        </w:rPr>
      </w:pPr>
      <w:r w:rsidRPr="00CA6468">
        <w:rPr>
          <w:rStyle w:val="211pt"/>
          <w:rFonts w:eastAsia="Calibri"/>
          <w:color w:val="auto"/>
          <w:sz w:val="28"/>
          <w:szCs w:val="28"/>
        </w:rPr>
        <w:lastRenderedPageBreak/>
        <w:t>ПЛАН-ГРАФИК</w:t>
      </w:r>
    </w:p>
    <w:p w:rsidR="00904F40" w:rsidRPr="00CA6468" w:rsidRDefault="00904F40" w:rsidP="00904F40">
      <w:pPr>
        <w:autoSpaceDE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CA6468">
        <w:rPr>
          <w:rFonts w:eastAsia="Calibri"/>
          <w:sz w:val="28"/>
          <w:szCs w:val="28"/>
          <w:lang w:eastAsia="en-US"/>
        </w:rPr>
        <w:t xml:space="preserve">реализации мероприятий муниципального проекта по оказанию адресной методической помощи </w:t>
      </w:r>
    </w:p>
    <w:p w:rsidR="00904F40" w:rsidRPr="00CA6468" w:rsidRDefault="00904F40" w:rsidP="00904F40">
      <w:pPr>
        <w:autoSpaceDE w:val="0"/>
        <w:spacing w:line="240" w:lineRule="exact"/>
        <w:jc w:val="center"/>
        <w:rPr>
          <w:sz w:val="28"/>
          <w:szCs w:val="28"/>
        </w:rPr>
      </w:pPr>
      <w:r w:rsidRPr="00CA6468">
        <w:rPr>
          <w:rFonts w:eastAsia="Calibri"/>
          <w:sz w:val="28"/>
          <w:szCs w:val="28"/>
          <w:lang w:eastAsia="en-US"/>
        </w:rPr>
        <w:t>общеобразовательным организациям с низкими образовательными результатами и (или) функционирующими в сложных социальных условиях «Эффективная школа» в муниципальном районе имени Лазо на 2023-2024 годы</w:t>
      </w:r>
    </w:p>
    <w:p w:rsidR="00904F40" w:rsidRPr="00CA6468" w:rsidRDefault="00904F40" w:rsidP="00904F40">
      <w:pPr>
        <w:jc w:val="center"/>
        <w:rPr>
          <w:sz w:val="28"/>
          <w:szCs w:val="28"/>
        </w:rPr>
      </w:pPr>
    </w:p>
    <w:p w:rsidR="00904F40" w:rsidRPr="00CA6468" w:rsidRDefault="00904F40" w:rsidP="00904F40">
      <w:pPr>
        <w:tabs>
          <w:tab w:val="left" w:pos="765"/>
          <w:tab w:val="left" w:pos="2806"/>
          <w:tab w:val="left" w:pos="8709"/>
          <w:tab w:val="left" w:pos="11088"/>
        </w:tabs>
        <w:ind w:left="113"/>
        <w:rPr>
          <w:rStyle w:val="211pt"/>
          <w:rFonts w:eastAsia="Calibri"/>
          <w:color w:val="auto"/>
          <w:sz w:val="2"/>
          <w:szCs w:val="2"/>
        </w:rPr>
      </w:pPr>
      <w:r w:rsidRPr="00CA6468">
        <w:rPr>
          <w:rStyle w:val="211pt"/>
          <w:rFonts w:eastAsia="Calibri"/>
          <w:color w:val="auto"/>
          <w:sz w:val="2"/>
          <w:szCs w:val="2"/>
        </w:rPr>
        <w:t>3</w:t>
      </w:r>
    </w:p>
    <w:p w:rsidR="00904F40" w:rsidRPr="00CA6468" w:rsidRDefault="00904F40" w:rsidP="00904F40">
      <w:pPr>
        <w:tabs>
          <w:tab w:val="left" w:pos="765"/>
          <w:tab w:val="left" w:pos="2806"/>
          <w:tab w:val="left" w:pos="8709"/>
          <w:tab w:val="left" w:pos="11088"/>
        </w:tabs>
        <w:ind w:left="113"/>
        <w:rPr>
          <w:rStyle w:val="211pt"/>
          <w:rFonts w:eastAsia="Calibri"/>
          <w:color w:val="auto"/>
          <w:sz w:val="2"/>
          <w:szCs w:val="2"/>
        </w:rPr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560"/>
        <w:gridCol w:w="5103"/>
        <w:gridCol w:w="2267"/>
        <w:gridCol w:w="4622"/>
      </w:tblGrid>
      <w:tr w:rsidR="00904F40" w:rsidRPr="00CA6468" w:rsidTr="00832FD9">
        <w:trPr>
          <w:tblHeader/>
          <w:jc w:val="center"/>
        </w:trPr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904F40" w:rsidRPr="00CA6468" w:rsidRDefault="00904F40" w:rsidP="00904F40">
            <w:pPr>
              <w:spacing w:before="60" w:after="6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proofErr w:type="gram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/п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904F40" w:rsidRPr="00CA6468" w:rsidRDefault="00904F40" w:rsidP="00904F40">
            <w:pPr>
              <w:spacing w:before="60" w:after="6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Сроки реализации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:rsidR="00904F40" w:rsidRPr="00CA6468" w:rsidRDefault="00904F40" w:rsidP="00904F40">
            <w:pPr>
              <w:spacing w:before="60" w:after="6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Задачи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904F40" w:rsidRPr="00CA6468" w:rsidRDefault="00904F40" w:rsidP="00904F40">
            <w:pPr>
              <w:spacing w:before="60" w:after="6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Ответственный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исполнитель (наименование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организации)</w:t>
            </w:r>
          </w:p>
        </w:tc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:rsidR="00904F40" w:rsidRPr="00CA6468" w:rsidRDefault="00904F40" w:rsidP="00904F40">
            <w:pPr>
              <w:spacing w:before="60" w:after="6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Прогнозируемый результат (количественные характеристики результата)</w:t>
            </w:r>
          </w:p>
        </w:tc>
      </w:tr>
    </w:tbl>
    <w:p w:rsidR="00904F40" w:rsidRPr="00CA6468" w:rsidRDefault="00904F40" w:rsidP="00904F40">
      <w:pPr>
        <w:tabs>
          <w:tab w:val="left" w:pos="965"/>
          <w:tab w:val="left" w:pos="3007"/>
          <w:tab w:val="left" w:pos="8915"/>
          <w:tab w:val="left" w:pos="11297"/>
        </w:tabs>
        <w:rPr>
          <w:rStyle w:val="211pt"/>
          <w:rFonts w:eastAsia="Calibri"/>
          <w:color w:val="auto"/>
          <w:sz w:val="2"/>
          <w:szCs w:val="2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561"/>
        <w:gridCol w:w="5104"/>
        <w:gridCol w:w="2250"/>
        <w:gridCol w:w="4641"/>
      </w:tblGrid>
      <w:tr w:rsidR="00CA6468" w:rsidRPr="00CA6468" w:rsidTr="00832FD9">
        <w:trPr>
          <w:tblHeader/>
          <w:jc w:val="center"/>
        </w:trPr>
        <w:tc>
          <w:tcPr>
            <w:tcW w:w="379" w:type="pct"/>
            <w:tcBorders>
              <w:bottom w:val="single" w:sz="4" w:space="0" w:color="auto"/>
            </w:tcBorders>
          </w:tcPr>
          <w:p w:rsidR="00904F40" w:rsidRPr="00CA6468" w:rsidRDefault="00904F40" w:rsidP="00904F40">
            <w:pPr>
              <w:spacing w:before="60" w:after="6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904F40" w:rsidRPr="00CA6468" w:rsidRDefault="00904F40" w:rsidP="00904F40">
            <w:pPr>
              <w:spacing w:before="60" w:after="6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</w:t>
            </w:r>
          </w:p>
        </w:tc>
        <w:tc>
          <w:tcPr>
            <w:tcW w:w="1740" w:type="pct"/>
            <w:tcBorders>
              <w:bottom w:val="single" w:sz="4" w:space="0" w:color="auto"/>
            </w:tcBorders>
          </w:tcPr>
          <w:p w:rsidR="00904F40" w:rsidRPr="00CA6468" w:rsidRDefault="00904F40" w:rsidP="00904F40">
            <w:pPr>
              <w:spacing w:before="60" w:after="6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:rsidR="00904F40" w:rsidRPr="00CA6468" w:rsidRDefault="00904F40" w:rsidP="00904F40">
            <w:pPr>
              <w:spacing w:before="60" w:after="6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4</w:t>
            </w:r>
          </w:p>
        </w:tc>
        <w:tc>
          <w:tcPr>
            <w:tcW w:w="1582" w:type="pct"/>
            <w:tcBorders>
              <w:bottom w:val="single" w:sz="4" w:space="0" w:color="auto"/>
            </w:tcBorders>
          </w:tcPr>
          <w:p w:rsidR="00904F40" w:rsidRPr="00CA6468" w:rsidRDefault="00904F40" w:rsidP="00904F40">
            <w:pPr>
              <w:spacing w:before="60" w:after="6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5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904F40" w:rsidRPr="00CA6468" w:rsidRDefault="00904F40" w:rsidP="00904F40">
            <w:pPr>
              <w:spacing w:before="60" w:after="6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1. Трек 1. Адресная методическая помощь школам с низкими образовательными результатами 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40" w:rsidRPr="00CA6468" w:rsidRDefault="00904F40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 Организационные мероприятия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40" w:rsidRPr="00CA6468" w:rsidRDefault="00904F40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1.1.1.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40" w:rsidRPr="00CA6468" w:rsidRDefault="00904F40" w:rsidP="00EB378E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</w:t>
            </w:r>
            <w:r w:rsidR="00EB378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05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EB378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апреля</w:t>
            </w:r>
            <w:r w:rsidR="00C47C1D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40" w:rsidRPr="00CA6468" w:rsidRDefault="0094149C" w:rsidP="00C47C1D">
            <w:pPr>
              <w:autoSpaceDE w:val="0"/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</w:t>
            </w:r>
            <w:r w:rsidR="00904F40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азработка </w:t>
            </w:r>
            <w:r w:rsidR="00C47C1D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муниципального проекта по оказанию адресной методической помощи общеобразовательным организациям с низкими образовательными результатами (далее – ШНОР) и (или) функционирующими в сложных социальных условиях </w:t>
            </w:r>
            <w:r w:rsidR="00C47C1D" w:rsidRPr="00CA6468">
              <w:rPr>
                <w:rFonts w:eastAsia="Calibri"/>
                <w:sz w:val="28"/>
                <w:szCs w:val="28"/>
                <w:lang w:eastAsia="en-US"/>
              </w:rPr>
              <w:t xml:space="preserve">(далее – ШНСУ) </w:t>
            </w:r>
            <w:r w:rsidR="00C47C1D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«Эффективная школа» в муниципальном районе имени Лазо на 2023-2024 годы </w:t>
            </w:r>
            <w:r w:rsidR="00904F40" w:rsidRPr="00CA6468">
              <w:rPr>
                <w:sz w:val="28"/>
                <w:szCs w:val="28"/>
              </w:rPr>
              <w:t xml:space="preserve">(далее – </w:t>
            </w:r>
            <w:r w:rsidR="00C47C1D" w:rsidRPr="00CA6468">
              <w:rPr>
                <w:sz w:val="28"/>
                <w:szCs w:val="28"/>
              </w:rPr>
              <w:t>П</w:t>
            </w:r>
            <w:r w:rsidR="00904F40" w:rsidRPr="00CA6468">
              <w:rPr>
                <w:sz w:val="28"/>
                <w:szCs w:val="28"/>
              </w:rPr>
              <w:t>роект)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40" w:rsidRPr="00CA6468" w:rsidRDefault="00C47C1D" w:rsidP="00C47C1D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</w:t>
            </w:r>
            <w:r w:rsidR="00904F40" w:rsidRPr="00CA6468">
              <w:rPr>
                <w:sz w:val="28"/>
                <w:szCs w:val="28"/>
              </w:rPr>
              <w:t xml:space="preserve"> образования </w:t>
            </w:r>
            <w:r w:rsidRPr="00CA6468">
              <w:rPr>
                <w:sz w:val="28"/>
                <w:szCs w:val="28"/>
              </w:rPr>
              <w:t xml:space="preserve">администрации муниципального района имени Лазо </w:t>
            </w:r>
            <w:r w:rsidR="00904F40" w:rsidRPr="00CA6468">
              <w:rPr>
                <w:sz w:val="28"/>
                <w:szCs w:val="28"/>
              </w:rPr>
              <w:t xml:space="preserve">(далее – </w:t>
            </w:r>
            <w:r w:rsidRPr="00CA6468">
              <w:rPr>
                <w:sz w:val="28"/>
                <w:szCs w:val="28"/>
              </w:rPr>
              <w:t>Управление образования</w:t>
            </w:r>
            <w:r w:rsidR="00904F40" w:rsidRPr="00CA6468">
              <w:rPr>
                <w:sz w:val="28"/>
                <w:szCs w:val="28"/>
              </w:rPr>
              <w:t>)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40" w:rsidRPr="00CA6468" w:rsidRDefault="00904F40" w:rsidP="002442B3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разработан </w:t>
            </w:r>
            <w:r w:rsidR="00C47C1D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муниципальный проект по оказани</w:t>
            </w:r>
            <w:r w:rsidR="002442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ю адресной методической помощи ШНОР и (или) </w:t>
            </w:r>
            <w:r w:rsidR="00C47C1D" w:rsidRPr="00CA6468">
              <w:rPr>
                <w:rFonts w:eastAsia="Calibri"/>
                <w:sz w:val="28"/>
                <w:szCs w:val="28"/>
                <w:lang w:eastAsia="en-US"/>
              </w:rPr>
              <w:t>Ш</w:t>
            </w:r>
            <w:r w:rsidR="002442B3" w:rsidRPr="00CA6468">
              <w:rPr>
                <w:rFonts w:eastAsia="Calibri"/>
                <w:sz w:val="28"/>
                <w:szCs w:val="28"/>
                <w:lang w:eastAsia="en-US"/>
              </w:rPr>
              <w:t>НСУ</w:t>
            </w:r>
            <w:r w:rsidR="00C47C1D" w:rsidRPr="00CA64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47C1D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«Эффективная школа» в муниципальном районе имени Лазо на 2023-2024 годы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40" w:rsidRPr="00CA6468" w:rsidRDefault="00904F40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1.1.2.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40" w:rsidRPr="00CA6468" w:rsidRDefault="00904F40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До 15 февраля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40" w:rsidRPr="00CA6468" w:rsidRDefault="0094149C" w:rsidP="00CE5B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С</w:t>
            </w:r>
            <w:r w:rsidR="002442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огласование</w:t>
            </w:r>
            <w:r w:rsidR="00904F40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отбора ШНОР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904F40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и ШНСУ, для участия в 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региональном </w:t>
            </w:r>
            <w:r w:rsidR="00904F40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проекте из списка ШНОР, представленного Федеральным институтом оценки качества образования (далее – ФИОКО)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40" w:rsidRPr="00CA6468" w:rsidRDefault="00CE5BCC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40" w:rsidRPr="00CA6468" w:rsidRDefault="00CE5BCC" w:rsidP="00CE5BCC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в</w:t>
            </w:r>
            <w:r w:rsidR="00904F40" w:rsidRPr="00CA6468">
              <w:rPr>
                <w:sz w:val="28"/>
                <w:szCs w:val="28"/>
              </w:rPr>
              <w:t xml:space="preserve"> региональный перечень </w:t>
            </w:r>
            <w:r w:rsidRPr="00CA6468">
              <w:rPr>
                <w:sz w:val="28"/>
                <w:szCs w:val="28"/>
              </w:rPr>
              <w:t xml:space="preserve">общеобразовательных организаций (далее – </w:t>
            </w:r>
            <w:r w:rsidR="00904F40" w:rsidRPr="00CA6468">
              <w:rPr>
                <w:sz w:val="28"/>
                <w:szCs w:val="28"/>
              </w:rPr>
              <w:t>ОО</w:t>
            </w:r>
            <w:r w:rsidRPr="00CA6468">
              <w:rPr>
                <w:sz w:val="28"/>
                <w:szCs w:val="28"/>
              </w:rPr>
              <w:t>)</w:t>
            </w:r>
            <w:r w:rsidR="00904F40" w:rsidRPr="00CA6468">
              <w:rPr>
                <w:sz w:val="28"/>
                <w:szCs w:val="28"/>
              </w:rPr>
              <w:t xml:space="preserve"> – участниц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регионального </w:t>
            </w:r>
            <w:r w:rsidR="00904F40" w:rsidRPr="00CA6468">
              <w:rPr>
                <w:sz w:val="28"/>
                <w:szCs w:val="28"/>
              </w:rPr>
              <w:t>проекта</w:t>
            </w:r>
            <w:r w:rsidRPr="00CA6468">
              <w:rPr>
                <w:sz w:val="28"/>
                <w:szCs w:val="28"/>
              </w:rPr>
              <w:t xml:space="preserve"> включены 3 ОО муниципального района имени Лазо</w:t>
            </w:r>
            <w:r w:rsidR="00904F40" w:rsidRPr="00CA6468">
              <w:rPr>
                <w:sz w:val="28"/>
                <w:szCs w:val="28"/>
              </w:rPr>
              <w:t xml:space="preserve"> 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CE5BC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1.1.3.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CE5BCC" w:rsidP="00CE5BCC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15 марта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94149C" w:rsidP="00CE5B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рганизация отбора ШНОР и ШНСУ, для участия в проекте из списка ШНОР, представленного Федеральным институтом оценки качества образования (далее – ФИОКО)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CE5BCC" w:rsidP="004B3B96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CE5BCC" w:rsidP="00CE5BCC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сформирован перечень ОО – участниц проекта с включением 7 ОО муниципального района имени Лазо 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CE5BC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1.1.4.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CE5BC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До 15 февраля</w:t>
            </w:r>
            <w:r w:rsidR="001B295F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2023 г.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94149C" w:rsidP="001B29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С</w:t>
            </w:r>
            <w:r w:rsidR="001B295F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огласование 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1B295F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кандидатуры 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муниципальн</w:t>
            </w:r>
            <w:r w:rsidR="001B295F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ого 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координатор</w:t>
            </w:r>
            <w:r w:rsidR="001B295F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 регионального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проекта 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1B295F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1B295F" w:rsidP="001B295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муниципальный координатор от муниципального района имени Лазо включен в </w:t>
            </w:r>
            <w:r w:rsidR="00CE5BCC" w:rsidRPr="00CA6468">
              <w:rPr>
                <w:sz w:val="28"/>
                <w:szCs w:val="28"/>
              </w:rPr>
              <w:t xml:space="preserve">список муниципальных </w:t>
            </w:r>
            <w:r w:rsidR="00CE5BCC" w:rsidRPr="00CA6468">
              <w:rPr>
                <w:sz w:val="28"/>
                <w:szCs w:val="28"/>
              </w:rPr>
              <w:lastRenderedPageBreak/>
              <w:t>координаторов</w:t>
            </w:r>
            <w:r w:rsidRPr="00CA6468">
              <w:rPr>
                <w:sz w:val="28"/>
                <w:szCs w:val="28"/>
              </w:rPr>
              <w:t xml:space="preserve"> регионального </w:t>
            </w:r>
            <w:r w:rsidR="00CE5BCC" w:rsidRPr="00CA6468">
              <w:rPr>
                <w:sz w:val="28"/>
                <w:szCs w:val="28"/>
              </w:rPr>
              <w:t xml:space="preserve"> проекта</w:t>
            </w:r>
            <w:r w:rsidRPr="00CA6468">
              <w:rPr>
                <w:sz w:val="28"/>
                <w:szCs w:val="28"/>
              </w:rPr>
              <w:t xml:space="preserve"> 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1B295F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1.1.5.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CE5BC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15 февраля </w:t>
            </w:r>
            <w:r w:rsidR="001B295F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94149C" w:rsidP="001B29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О</w:t>
            </w:r>
            <w:r w:rsidR="00CE5BCC" w:rsidRPr="00CA6468">
              <w:rPr>
                <w:sz w:val="28"/>
                <w:szCs w:val="28"/>
              </w:rPr>
              <w:t xml:space="preserve">рганизация работы по отбору кандидатур кураторов ОО – участниц </w:t>
            </w:r>
            <w:r w:rsidR="001B295F" w:rsidRPr="00CA6468">
              <w:rPr>
                <w:sz w:val="28"/>
                <w:szCs w:val="28"/>
              </w:rPr>
              <w:t xml:space="preserve">регионального </w:t>
            </w:r>
            <w:r w:rsidR="00CE5BCC" w:rsidRPr="00CA6468">
              <w:rPr>
                <w:sz w:val="28"/>
                <w:szCs w:val="28"/>
              </w:rPr>
              <w:t xml:space="preserve">проекта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1B295F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1B295F" w:rsidP="001B295F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беспечено закрепление кураторов за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3 </w:t>
            </w:r>
            <w:r w:rsidRPr="00CA6468">
              <w:rPr>
                <w:sz w:val="28"/>
                <w:szCs w:val="28"/>
              </w:rPr>
              <w:t>ОО – участниц регионального проекта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4B3B96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1.1.6.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CE5BCC" w:rsidP="004B3B96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</w:t>
            </w:r>
            <w:r w:rsidR="004B3B96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20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4B3B96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марта </w:t>
            </w:r>
            <w:r w:rsidR="004B3B96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94149C" w:rsidP="00832F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</w:t>
            </w:r>
            <w:r w:rsidR="00CE5BCC" w:rsidRPr="00CA6468">
              <w:rPr>
                <w:sz w:val="28"/>
                <w:szCs w:val="28"/>
              </w:rPr>
              <w:t xml:space="preserve">тверждение состава ОО – участниц проекта </w:t>
            </w:r>
            <w:r w:rsidR="004B3B96" w:rsidRPr="00CA6468">
              <w:rPr>
                <w:sz w:val="28"/>
                <w:szCs w:val="28"/>
              </w:rPr>
              <w:t>приказом Управления образования</w:t>
            </w:r>
            <w:r w:rsidR="00CE5BCC" w:rsidRPr="00CA6468">
              <w:rPr>
                <w:sz w:val="28"/>
                <w:szCs w:val="28"/>
              </w:rPr>
              <w:t xml:space="preserve"> о реализации проекта, назначение ответственных за реализацию проекта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4B3B96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4B3B96" w:rsidP="00832FD9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приказ Управления образования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 реализации проекта: утвержден план мероприятий, состав ОО-участниц, кураторов и муниципальн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ого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координатор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проекта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4B3B96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1.1.7.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4B3B96" w:rsidP="004B3B96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29 марта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94149C" w:rsidP="004B3B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роведение установочного совещания для участников проекта</w:t>
            </w:r>
            <w:r w:rsidR="004B3B96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(ОО, кураторов</w:t>
            </w:r>
            <w:r w:rsidR="00CE5BC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4B3B96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МКУ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CC" w:rsidRPr="00CA6468" w:rsidRDefault="00CE5BCC" w:rsidP="00832FD9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установлено взаимодействие участников проекта, определены целевые индикаторы реализа</w:t>
            </w:r>
            <w:r w:rsidR="004B3B96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ции проекта, оперативные задачи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1.1.8.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832FD9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20 апреля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94149C" w:rsidP="00832F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О</w:t>
            </w:r>
            <w:r w:rsidR="00832FD9" w:rsidRPr="00CA6468">
              <w:rPr>
                <w:sz w:val="28"/>
                <w:szCs w:val="28"/>
              </w:rPr>
              <w:t xml:space="preserve">рганизация работы по анкетированию ОО для разработки индивидуального </w:t>
            </w:r>
            <w:proofErr w:type="spellStart"/>
            <w:r w:rsidR="00832FD9" w:rsidRPr="00CA6468">
              <w:rPr>
                <w:sz w:val="28"/>
                <w:szCs w:val="28"/>
              </w:rPr>
              <w:t>антирискового</w:t>
            </w:r>
            <w:proofErr w:type="spellEnd"/>
            <w:r w:rsidR="00832FD9" w:rsidRPr="00CA6468">
              <w:rPr>
                <w:sz w:val="28"/>
                <w:szCs w:val="28"/>
              </w:rPr>
              <w:t xml:space="preserve"> профиля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</w:t>
            </w:r>
            <w:r w:rsidR="00CD17C0" w:rsidRPr="00CA6468">
              <w:rPr>
                <w:sz w:val="28"/>
                <w:szCs w:val="28"/>
              </w:rPr>
              <w:t>Б</w:t>
            </w:r>
            <w:r w:rsidRPr="00CA6468">
              <w:rPr>
                <w:sz w:val="28"/>
                <w:szCs w:val="28"/>
              </w:rPr>
              <w:t>У ИМЦ,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832FD9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проведено анкетирование ОО для разработки </w:t>
            </w:r>
            <w:proofErr w:type="spell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антирискового</w:t>
            </w:r>
            <w:proofErr w:type="spell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профиля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1.1.9.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832FD9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28 апреля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94149C" w:rsidP="00832F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</w:t>
            </w:r>
            <w:r w:rsidR="00832FD9" w:rsidRPr="00CA6468">
              <w:rPr>
                <w:sz w:val="28"/>
                <w:szCs w:val="28"/>
              </w:rPr>
              <w:t>ониторинг получения рисковых профилей школами и начало работы с ними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</w:t>
            </w:r>
            <w:r w:rsidR="00CD17C0" w:rsidRPr="00CA6468">
              <w:rPr>
                <w:sz w:val="28"/>
                <w:szCs w:val="28"/>
              </w:rPr>
              <w:t>Б</w:t>
            </w:r>
            <w:r w:rsidRPr="00CA6468">
              <w:rPr>
                <w:sz w:val="28"/>
                <w:szCs w:val="28"/>
              </w:rPr>
              <w:t>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832FD9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получение ОО своих рисковых профилей, начало работы с ними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1.1.10.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832FD9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Март – апрель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94149C" w:rsidP="00832F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О</w:t>
            </w:r>
            <w:r w:rsidR="00832FD9" w:rsidRPr="00CA6468">
              <w:rPr>
                <w:sz w:val="28"/>
                <w:szCs w:val="28"/>
              </w:rPr>
              <w:t>рганизация работы по заключению соглашений о сотрудничестве ШНОР, ШНСУ со школами-кураторами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</w:t>
            </w:r>
            <w:r w:rsidR="00CD17C0" w:rsidRPr="00CA6468">
              <w:rPr>
                <w:sz w:val="28"/>
                <w:szCs w:val="28"/>
              </w:rPr>
              <w:t>Б</w:t>
            </w:r>
            <w:r w:rsidRPr="00CA6468">
              <w:rPr>
                <w:sz w:val="28"/>
                <w:szCs w:val="28"/>
              </w:rPr>
              <w:t>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D66E19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100 </w:t>
            </w:r>
            <w:r w:rsidR="00D66E19" w:rsidRPr="00CA6468">
              <w:rPr>
                <w:sz w:val="28"/>
                <w:szCs w:val="28"/>
              </w:rPr>
              <w:t>%</w:t>
            </w:r>
            <w:r w:rsidRPr="00CA6468">
              <w:rPr>
                <w:sz w:val="28"/>
                <w:szCs w:val="28"/>
              </w:rPr>
              <w:t xml:space="preserve"> ОО заключены соглашения о сотрудничестве со школами-кураторами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D66E19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1.1.12.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D66E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До 2</w:t>
            </w:r>
            <w:r w:rsidR="00D66E1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4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апреля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94149C" w:rsidP="00D66E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</w:t>
            </w:r>
            <w:r w:rsidR="00832FD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рганизация консультаций для кураторов по взаимодействию с ОО, разработке концептуальных документов ОО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CD17C0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</w:t>
            </w:r>
            <w:r w:rsidR="00CD17C0" w:rsidRPr="00CA6468">
              <w:rPr>
                <w:sz w:val="28"/>
                <w:szCs w:val="28"/>
              </w:rPr>
              <w:t>Б</w:t>
            </w:r>
            <w:r w:rsidRPr="00CA6468">
              <w:rPr>
                <w:sz w:val="28"/>
                <w:szCs w:val="28"/>
              </w:rPr>
              <w:t>У ИМЦ,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кураторы ОО, принимавш</w:t>
            </w:r>
            <w:r w:rsidR="00D66E1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ие участие в проекте в 2022 г.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9" w:rsidRPr="00CA6468" w:rsidRDefault="00832FD9" w:rsidP="00D66E19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организовано консультирование кураторов по вопросам участия в проекте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1.1.13.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E19" w:rsidRPr="00CA6468" w:rsidRDefault="00D66E19" w:rsidP="0094149C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28 апреля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94149C" w:rsidP="00F56A8A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О</w:t>
            </w:r>
            <w:r w:rsidR="00D66E1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рганизация работы кураторов с рисковым профилем </w:t>
            </w:r>
            <w:r w:rsidR="00D66E19" w:rsidRPr="00CA6468">
              <w:rPr>
                <w:rFonts w:cs="Courier New"/>
                <w:sz w:val="28"/>
                <w:szCs w:val="28"/>
              </w:rPr>
              <w:lastRenderedPageBreak/>
              <w:t xml:space="preserve">общеобразовательных организаций, разработка концептуальных документов ОО (Концепции развития и Среднесрочной программы развития, </w:t>
            </w:r>
            <w:proofErr w:type="spellStart"/>
            <w:r w:rsidR="00D66E19" w:rsidRPr="00CA6468">
              <w:rPr>
                <w:rFonts w:cs="Courier New"/>
                <w:sz w:val="28"/>
                <w:szCs w:val="28"/>
              </w:rPr>
              <w:t>Антирисковых</w:t>
            </w:r>
            <w:proofErr w:type="spellEnd"/>
            <w:r w:rsidR="00D66E19" w:rsidRPr="00CA6468">
              <w:rPr>
                <w:rFonts w:cs="Courier New"/>
                <w:sz w:val="28"/>
                <w:szCs w:val="28"/>
              </w:rPr>
              <w:t xml:space="preserve"> программ) с учетом верифицированных рисков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CD17C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 xml:space="preserve">ОО, кураторы, </w:t>
            </w:r>
            <w:r w:rsidRPr="00CA6468">
              <w:rPr>
                <w:sz w:val="28"/>
                <w:szCs w:val="28"/>
              </w:rPr>
              <w:t xml:space="preserve">Управление </w:t>
            </w:r>
            <w:r w:rsidRPr="00CA6468">
              <w:rPr>
                <w:sz w:val="28"/>
                <w:szCs w:val="28"/>
              </w:rPr>
              <w:lastRenderedPageBreak/>
              <w:t>образования, М</w:t>
            </w:r>
            <w:r w:rsidR="00CD17C0" w:rsidRPr="00CA6468">
              <w:rPr>
                <w:sz w:val="28"/>
                <w:szCs w:val="28"/>
              </w:rPr>
              <w:t>Б</w:t>
            </w:r>
            <w:r w:rsidRPr="00CA6468">
              <w:rPr>
                <w:sz w:val="28"/>
                <w:szCs w:val="28"/>
              </w:rPr>
              <w:t>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D66E19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 xml:space="preserve">кураторы посетили ОО, 100 % ОО проанализировали рисковые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направления и разработали совместно с кураторами концептуальные документы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1.1.14.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D66E19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05 мая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94149C" w:rsidP="00D66E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</w:t>
            </w:r>
            <w:r w:rsidR="00D66E1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азработка (обновление) и размещение концептуальных документов ОО на официальных сайтах (Концепция развития и Среднесрочная программа развития, </w:t>
            </w:r>
            <w:proofErr w:type="spellStart"/>
            <w:r w:rsidR="00D66E1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Антирисковые</w:t>
            </w:r>
            <w:proofErr w:type="spellEnd"/>
            <w:r w:rsidR="00D66E1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программы) с учетом верифицированных рисков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ОО, кураторы, Управление образования, М</w:t>
            </w:r>
            <w:r w:rsidR="00CD17C0" w:rsidRPr="00CA6468">
              <w:rPr>
                <w:sz w:val="28"/>
                <w:szCs w:val="28"/>
              </w:rPr>
              <w:t>Б</w:t>
            </w:r>
            <w:r w:rsidRPr="00CA6468">
              <w:rPr>
                <w:sz w:val="28"/>
                <w:szCs w:val="28"/>
              </w:rPr>
              <w:t>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D66E1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100 % ОО разработали (обновили) концептуальные документы и разместили их на официальных сайтах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1.1.15.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F56A8A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Апрель –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ноябрь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6E19" w:rsidRPr="00CA6468" w:rsidRDefault="0094149C" w:rsidP="00D66E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="00D66E1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одготовка документов, подтверждающих исполнение мероприятий проекта в рамках первого этапа работы с рисковыми направлениями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ОО, кураторы, Управление образования, М</w:t>
            </w:r>
            <w:r w:rsidR="00CD17C0" w:rsidRPr="00CA6468">
              <w:rPr>
                <w:sz w:val="28"/>
                <w:szCs w:val="28"/>
              </w:rPr>
              <w:t>Б</w:t>
            </w:r>
            <w:r w:rsidRPr="00CA6468">
              <w:rPr>
                <w:sz w:val="28"/>
                <w:szCs w:val="28"/>
              </w:rPr>
              <w:t>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D66E19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100 % ОО подготовили и разместили на официальных сайтах подтверждающие документы ОО 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1.2. Научно-методическое сопровождение участников проекта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D66E19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1.2.1</w:t>
            </w:r>
            <w:r w:rsidR="00EE74F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5E1AB4" w:rsidP="005E1AB4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Январь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5E1AB4" w:rsidP="005E1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Районный семинар-практикум для заместителей руководителей ОО по УВР, руководителей РМО, ШМО «Цифровая образовательная среда как условие </w:t>
            </w:r>
            <w:proofErr w:type="gramStart"/>
            <w:r w:rsidRPr="00CA6468">
              <w:rPr>
                <w:rFonts w:eastAsia="MS Mincho"/>
                <w:sz w:val="28"/>
                <w:szCs w:val="28"/>
                <w:lang w:eastAsia="ja-JP"/>
              </w:rPr>
              <w:t>качественного</w:t>
            </w:r>
            <w:proofErr w:type="gramEnd"/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образования в современной школе»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5E1AB4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</w:t>
            </w:r>
            <w:r w:rsidR="00CD17C0" w:rsidRPr="00CA6468">
              <w:rPr>
                <w:sz w:val="28"/>
                <w:szCs w:val="28"/>
              </w:rPr>
              <w:t>Б</w:t>
            </w:r>
            <w:r w:rsidRPr="00CA6468">
              <w:rPr>
                <w:sz w:val="28"/>
                <w:szCs w:val="28"/>
              </w:rPr>
              <w:t>У ИМЦ</w:t>
            </w:r>
            <w:r w:rsidR="008A34D7" w:rsidRPr="00CA6468">
              <w:rPr>
                <w:sz w:val="28"/>
                <w:szCs w:val="28"/>
              </w:rPr>
              <w:t>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19" w:rsidRPr="00CA6468" w:rsidRDefault="005E1AB4" w:rsidP="005E1AB4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="00E7499C" w:rsidRPr="00CA6468">
              <w:rPr>
                <w:rFonts w:eastAsia="MS Mincho"/>
                <w:sz w:val="28"/>
                <w:szCs w:val="28"/>
                <w:lang w:eastAsia="ja-JP"/>
              </w:rPr>
              <w:t xml:space="preserve">районный 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>семинар-практикум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семинар, в котором приняли участие представители не менее 90 %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9" w:rsidRPr="00CA6468" w:rsidRDefault="00EE74F9" w:rsidP="00EE74F9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1.2.2.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9" w:rsidRPr="00CA6468" w:rsidRDefault="00EE74F9" w:rsidP="007A33E7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Январь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9" w:rsidRPr="00CA6468" w:rsidRDefault="00EE74F9" w:rsidP="00EE74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Модельный семинар «Научно-методическое сопровождение реализации обновленных федеральных государственных образовательных стандартов»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9" w:rsidRPr="00CA6468" w:rsidRDefault="00EE74F9" w:rsidP="007A33E7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9" w:rsidRPr="00CA6468" w:rsidRDefault="00EE74F9" w:rsidP="00EE74F9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CA6468">
              <w:rPr>
                <w:sz w:val="28"/>
                <w:szCs w:val="20"/>
              </w:rPr>
              <w:t>модельный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семинар на базе МБОУ СОШ № 1 р.п. Переяславка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в котором приняли участие представители не менее     90 %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9" w:rsidRPr="00CA6468" w:rsidRDefault="00EE74F9" w:rsidP="00EE74F9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1.2.3.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9" w:rsidRPr="00CA6468" w:rsidRDefault="00EE74F9" w:rsidP="007A33E7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Январь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9" w:rsidRPr="00CA6468" w:rsidRDefault="00EE74F9" w:rsidP="00EE74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CA6468">
              <w:rPr>
                <w:sz w:val="28"/>
                <w:szCs w:val="28"/>
                <w:shd w:val="clear" w:color="auto" w:fill="FFFFFF"/>
              </w:rPr>
              <w:t xml:space="preserve">Районное методическое объединение учителей русского языка и литературы «Совершенствование уровня педагогического мастерства учителей гуманитарного цикла в условиях обновления содержания образования в соответствии с требованиями </w:t>
            </w:r>
            <w:r w:rsidRPr="00CA6468">
              <w:rPr>
                <w:sz w:val="28"/>
                <w:szCs w:val="28"/>
                <w:shd w:val="clear" w:color="auto" w:fill="FFFFFF"/>
              </w:rPr>
              <w:lastRenderedPageBreak/>
              <w:t>обновленных ФГОС ООО»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9" w:rsidRPr="00CA6468" w:rsidRDefault="00EE74F9" w:rsidP="007A33E7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lastRenderedPageBreak/>
              <w:t>МБУ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9" w:rsidRPr="00CA6468" w:rsidRDefault="008A34D7" w:rsidP="008A34D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="00EE74F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роведен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 РМО </w:t>
            </w:r>
            <w:r w:rsidR="00EE74F9" w:rsidRPr="00CA6468">
              <w:rPr>
                <w:rFonts w:eastAsia="MS Mincho"/>
                <w:sz w:val="28"/>
                <w:szCs w:val="28"/>
                <w:lang w:eastAsia="ja-JP"/>
              </w:rPr>
              <w:t>на базе МБОУ СОШ № 1 р.п. Переяславка</w:t>
            </w:r>
            <w:r w:rsidR="00EE74F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в котором приняли участие представители не менее     90 %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8A34D7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1.2.4.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7A33E7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Январь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8A34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CA6468">
              <w:rPr>
                <w:sz w:val="28"/>
                <w:szCs w:val="28"/>
                <w:shd w:val="clear" w:color="auto" w:fill="FFFFFF"/>
              </w:rPr>
              <w:t>Районное методическое объединение учителей истории и обществознания «Организация работы по формированию функциональной грамотности обучающихся как одного из важнейших условий формирования компетенций учащихся»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7A33E7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8A34D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проведено РМО 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на базе </w:t>
            </w:r>
            <w:r w:rsidR="00492C67" w:rsidRPr="00CA6468">
              <w:rPr>
                <w:rFonts w:eastAsia="MS Mincho"/>
                <w:sz w:val="28"/>
                <w:szCs w:val="28"/>
                <w:lang w:eastAsia="ja-JP"/>
              </w:rPr>
              <w:t>МБУ ДО ЦРТДЮ р.п. Переяславка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в котором приняли участие представители не менее 90 %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8A34D7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1.2.5.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E2311F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Февраль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E231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0"/>
              </w:rPr>
              <w:t>Методический</w:t>
            </w:r>
            <w:r w:rsidRPr="00CA6468">
              <w:rPr>
                <w:b/>
                <w:sz w:val="28"/>
                <w:szCs w:val="20"/>
              </w:rPr>
              <w:t xml:space="preserve"> </w:t>
            </w:r>
            <w:r w:rsidRPr="00CA6468">
              <w:rPr>
                <w:sz w:val="28"/>
                <w:szCs w:val="28"/>
              </w:rPr>
              <w:t>семинар по теме «Внеурочная деятельность как неотъемлемая часть образовательного процесса в рамках реализации обновленных ФГОС. Проблемы и перспективы»</w:t>
            </w:r>
            <w:r w:rsidRPr="00CA6468">
              <w:rPr>
                <w:sz w:val="28"/>
                <w:szCs w:val="20"/>
              </w:rPr>
              <w:t xml:space="preserve"> в рамках реализации Навигатора методических событий Хабаровского края на 2022/2023 </w:t>
            </w:r>
            <w:proofErr w:type="gramStart"/>
            <w:r w:rsidRPr="00CA6468">
              <w:rPr>
                <w:sz w:val="28"/>
                <w:szCs w:val="20"/>
              </w:rPr>
              <w:t>учебный</w:t>
            </w:r>
            <w:proofErr w:type="gramEnd"/>
            <w:r w:rsidRPr="00CA6468">
              <w:rPr>
                <w:sz w:val="28"/>
                <w:szCs w:val="20"/>
              </w:rPr>
              <w:t xml:space="preserve"> год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E2311F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CA6468">
              <w:rPr>
                <w:sz w:val="28"/>
                <w:szCs w:val="20"/>
              </w:rPr>
              <w:t>методический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семинар на базе МБОУ СОШ № 1                           р.п. Переяславка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в котором приняли участие представители не менее     80 %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8A34D7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1.2.6.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7A33E7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Февраль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8A34D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sz w:val="28"/>
                <w:szCs w:val="20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Районное методическое объединение</w:t>
            </w:r>
            <w:r w:rsidRPr="00CA6468">
              <w:rPr>
                <w:sz w:val="28"/>
                <w:szCs w:val="20"/>
              </w:rPr>
              <w:t xml:space="preserve"> учителей математики, физики и информатики «Формирование предметных и метапредметных компетенций обучающихся как фактор достижения нового качества образования»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8A34D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проведено РМО 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>на базе МБОУ СОШ № 1 р.п. Переяславка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в котором приняли участие представители не менее 90 %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8A34D7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1.2.7.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E2311F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Февраль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5828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sz w:val="28"/>
                <w:szCs w:val="20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Районное методическое объединение</w:t>
            </w:r>
            <w:r w:rsidRPr="00CA6468">
              <w:rPr>
                <w:sz w:val="28"/>
                <w:szCs w:val="20"/>
              </w:rPr>
              <w:t xml:space="preserve"> учителей химии и биологии «Эффективность работы учителей по обеспечению </w:t>
            </w:r>
            <w:proofErr w:type="gramStart"/>
            <w:r w:rsidRPr="00CA6468">
              <w:rPr>
                <w:sz w:val="28"/>
                <w:szCs w:val="20"/>
              </w:rPr>
              <w:t>качественного</w:t>
            </w:r>
            <w:proofErr w:type="gramEnd"/>
            <w:r w:rsidRPr="00CA6468">
              <w:rPr>
                <w:sz w:val="28"/>
                <w:szCs w:val="20"/>
              </w:rPr>
              <w:t xml:space="preserve"> образования»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8A34D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проведено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РМО на базе МБОУ СОШ № 1 р.п. Переяславка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в котором приняли участие представители не менее           70 %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8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E2311F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Февраль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3A4A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Районное методическое объединение учителей русского языка и литературы «Создание образовательного пространства на уроках русского языка и литературы для самореализации учителя и обучающихся»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3A4AA3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проведено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="00492C67" w:rsidRPr="00CA6468">
              <w:rPr>
                <w:rFonts w:eastAsia="MS Mincho"/>
                <w:sz w:val="28"/>
                <w:szCs w:val="28"/>
                <w:lang w:eastAsia="ja-JP"/>
              </w:rPr>
              <w:t>РМО на базе МБОУ СОШ № 1 р.п. Переяславка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в котором приняли участие представители не менее 80 % ШНОР</w:t>
            </w:r>
          </w:p>
        </w:tc>
      </w:tr>
      <w:tr w:rsidR="00CA6468" w:rsidRPr="00CA6468" w:rsidTr="00832FD9">
        <w:trPr>
          <w:trHeight w:val="122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1.2.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9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Март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B70DA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Районный семинар для заместителей директоров по УВР «О мероприятиях направленных на повышение качества проведения всероссийских проверочных работ и обеспечение объективности их результатов» (из опыта работы школ – лидеров)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КГКУ РЦОКО, Управление образования, МБУ ИМЦ</w:t>
            </w:r>
            <w:r w:rsidR="006850B3" w:rsidRPr="00CA6468">
              <w:rPr>
                <w:sz w:val="28"/>
                <w:szCs w:val="28"/>
              </w:rPr>
              <w:t>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E7499C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районный семинар на базе МБОУ СОШ № 1 р.п. Переяславка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в котором приняли участие представители не менее 90 % ШНОР</w:t>
            </w:r>
          </w:p>
        </w:tc>
      </w:tr>
      <w:tr w:rsidR="00CA6468" w:rsidRPr="00CA6468" w:rsidTr="00832FD9">
        <w:trPr>
          <w:trHeight w:val="122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10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Март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5828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Районное методическое объединение учителей начальных классов «Цифровые информационные технологии как средство развития познавательной деятельности учащихся начальных классов».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</w:t>
            </w:r>
            <w:r w:rsidR="006850B3" w:rsidRPr="00CA6468">
              <w:rPr>
                <w:sz w:val="28"/>
                <w:szCs w:val="28"/>
              </w:rPr>
              <w:t>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проведено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="006850B3" w:rsidRPr="00CA6468">
              <w:rPr>
                <w:rFonts w:eastAsia="MS Mincho"/>
                <w:sz w:val="28"/>
                <w:szCs w:val="28"/>
                <w:lang w:eastAsia="ja-JP"/>
              </w:rPr>
              <w:t xml:space="preserve">РМО на базе МБОУ СОШ с. </w:t>
            </w:r>
            <w:proofErr w:type="gramStart"/>
            <w:r w:rsidR="006850B3" w:rsidRPr="00CA6468">
              <w:rPr>
                <w:rFonts w:eastAsia="MS Mincho"/>
                <w:sz w:val="28"/>
                <w:szCs w:val="28"/>
                <w:lang w:eastAsia="ja-JP"/>
              </w:rPr>
              <w:t>Бичевая</w:t>
            </w:r>
            <w:proofErr w:type="gram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в котором приняли участие представители не менее 70 % ШНОР</w:t>
            </w:r>
          </w:p>
        </w:tc>
      </w:tr>
      <w:tr w:rsidR="00CA6468" w:rsidRPr="00CA6468" w:rsidTr="00832FD9">
        <w:trPr>
          <w:trHeight w:val="122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11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Март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5828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Районное методическое объединение учителей математики, физики и информатики «Обновленный ФГОС: первый опыт реализации, проблемы, пути их решения»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</w:t>
            </w:r>
            <w:r w:rsidR="006850B3" w:rsidRPr="00CA6468">
              <w:rPr>
                <w:sz w:val="28"/>
                <w:szCs w:val="28"/>
              </w:rPr>
              <w:t>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492C6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проведено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="00492C67" w:rsidRPr="00CA6468">
              <w:rPr>
                <w:rFonts w:eastAsia="MS Mincho"/>
                <w:sz w:val="28"/>
                <w:szCs w:val="28"/>
                <w:lang w:eastAsia="ja-JP"/>
              </w:rPr>
              <w:t>РМО на базе МБУ ДО ЦРТДЮ р.п. Переяславка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в котором приняли участие представители не менее 80 % ШНОР</w:t>
            </w:r>
          </w:p>
        </w:tc>
      </w:tr>
      <w:tr w:rsidR="00CA6468" w:rsidRPr="00CA6468" w:rsidTr="00832FD9">
        <w:trPr>
          <w:trHeight w:val="122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12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Март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BC23E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Краевой обучающий семинар «Технология построения горизонтальной карьеры педагога-наставника»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ХК ИРО, </w:t>
            </w:r>
            <w:r w:rsidRPr="00CA6468">
              <w:rPr>
                <w:sz w:val="28"/>
                <w:szCs w:val="28"/>
              </w:rPr>
              <w:br/>
              <w:t xml:space="preserve">МБУ ИМЦ, </w:t>
            </w:r>
            <w:r w:rsidRPr="00CA6468">
              <w:rPr>
                <w:sz w:val="28"/>
                <w:szCs w:val="28"/>
              </w:rPr>
              <w:br/>
              <w:t>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BC23E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проведен краевой обучающий семинар</w:t>
            </w:r>
            <w:r w:rsidR="006850B3" w:rsidRPr="00CA6468">
              <w:t xml:space="preserve"> </w:t>
            </w:r>
            <w:r w:rsidR="006850B3" w:rsidRPr="00CA6468">
              <w:rPr>
                <w:rFonts w:eastAsia="MS Mincho"/>
                <w:sz w:val="28"/>
                <w:szCs w:val="28"/>
                <w:lang w:eastAsia="ja-JP"/>
              </w:rPr>
              <w:t>на базе МБОУ СОШ № 1 р.п. Переяславка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>,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котором приняли участие представители не менее 80 %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1.2.1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Апрель 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E7499C">
            <w:pPr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CA6468">
              <w:rPr>
                <w:rFonts w:eastAsia="Calibri"/>
                <w:sz w:val="28"/>
                <w:szCs w:val="28"/>
              </w:rPr>
              <w:t>«Методический десант» по вопросам реализации обновленных ФГОС общеобразовательных организаций, введения Федеральных образовательных программ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ХК ИРО, </w:t>
            </w:r>
            <w:r w:rsidRPr="00CA6468">
              <w:rPr>
                <w:sz w:val="28"/>
                <w:szCs w:val="28"/>
              </w:rPr>
              <w:br/>
              <w:t xml:space="preserve">МБУ ИМЦ, </w:t>
            </w:r>
            <w:r w:rsidRPr="00CA6468">
              <w:rPr>
                <w:sz w:val="28"/>
                <w:szCs w:val="28"/>
              </w:rPr>
              <w:br/>
              <w:t xml:space="preserve">ОО, кураторы 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Fonts w:eastAsia="Calibri"/>
                <w:sz w:val="28"/>
                <w:szCs w:val="28"/>
              </w:rPr>
              <w:t xml:space="preserve">организован </w:t>
            </w:r>
            <w:r w:rsidR="006850B3" w:rsidRPr="00CA6468">
              <w:rPr>
                <w:rFonts w:eastAsia="Calibri"/>
                <w:sz w:val="28"/>
                <w:szCs w:val="28"/>
              </w:rPr>
              <w:t>«</w:t>
            </w:r>
            <w:r w:rsidRPr="00CA6468">
              <w:rPr>
                <w:rFonts w:eastAsia="Calibri"/>
                <w:sz w:val="28"/>
                <w:szCs w:val="28"/>
              </w:rPr>
              <w:t>методический десант</w:t>
            </w:r>
            <w:r w:rsidR="006850B3" w:rsidRPr="00CA6468">
              <w:rPr>
                <w:rFonts w:eastAsia="Calibri"/>
                <w:sz w:val="28"/>
                <w:szCs w:val="28"/>
              </w:rPr>
              <w:t>»</w:t>
            </w:r>
            <w:r w:rsidR="006850B3" w:rsidRPr="00CA6468">
              <w:t xml:space="preserve"> </w:t>
            </w:r>
            <w:r w:rsidR="006850B3" w:rsidRPr="00CA6468">
              <w:rPr>
                <w:rFonts w:eastAsia="Calibri"/>
                <w:sz w:val="28"/>
                <w:szCs w:val="28"/>
              </w:rPr>
              <w:t>на базе МБОУ СОШ № 1 р.п. Переяславка</w:t>
            </w:r>
            <w:r w:rsidRPr="00CA6468">
              <w:rPr>
                <w:rFonts w:eastAsia="Calibri"/>
                <w:sz w:val="28"/>
                <w:szCs w:val="28"/>
              </w:rPr>
              <w:t xml:space="preserve">,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в мероприятии приняли участие не менее 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9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0 % педагогов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1.2.1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4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Апрель 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F56A8A">
            <w:pPr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CA6468">
              <w:rPr>
                <w:rFonts w:eastAsia="Calibri"/>
                <w:sz w:val="28"/>
                <w:szCs w:val="28"/>
              </w:rPr>
              <w:t>Районный методический семинар для заместителей директоров «Воспитательная составляющая урока как ведущая линия обучения с позиции новых целей и нового содержания образования».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CD17C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МБУ ИМЦ, </w:t>
            </w:r>
            <w:r w:rsidRPr="00CA6468">
              <w:rPr>
                <w:sz w:val="28"/>
                <w:szCs w:val="28"/>
              </w:rPr>
              <w:br/>
              <w:t>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F56A8A">
            <w:pPr>
              <w:spacing w:before="120"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проведен </w:t>
            </w:r>
            <w:r w:rsidRPr="00CA6468">
              <w:rPr>
                <w:rFonts w:eastAsia="Calibri"/>
                <w:sz w:val="28"/>
                <w:szCs w:val="28"/>
              </w:rPr>
              <w:t>районный методический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семинар</w:t>
            </w:r>
            <w:r w:rsidR="006850B3" w:rsidRPr="00CA6468">
              <w:rPr>
                <w:rFonts w:eastAsia="MS Mincho"/>
                <w:sz w:val="28"/>
                <w:szCs w:val="28"/>
                <w:lang w:eastAsia="ja-JP"/>
              </w:rPr>
              <w:t xml:space="preserve"> на базе МБОУ СОШ </w:t>
            </w:r>
            <w:r w:rsidR="0062685F" w:rsidRPr="00CA6468">
              <w:rPr>
                <w:rFonts w:eastAsia="MS Mincho"/>
                <w:sz w:val="28"/>
                <w:szCs w:val="28"/>
                <w:lang w:eastAsia="ja-JP"/>
              </w:rPr>
              <w:t xml:space="preserve">                </w:t>
            </w:r>
            <w:r w:rsidR="006850B3" w:rsidRPr="00CA6468">
              <w:rPr>
                <w:rFonts w:eastAsia="MS Mincho"/>
                <w:sz w:val="28"/>
                <w:szCs w:val="28"/>
                <w:lang w:eastAsia="ja-JP"/>
              </w:rPr>
              <w:t>с. Могилевка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>,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котором приняли участие представители не менее </w:t>
            </w:r>
            <w:r w:rsidR="0062685F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         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80 %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1.2.1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5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Май 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34D7" w:rsidRPr="00CA6468" w:rsidRDefault="008A34D7" w:rsidP="009414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Организация стажировки для управленческих команд по вопросам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управления качества образования в школе на базе МБОУ СОШ № 3 р.п. Хор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lastRenderedPageBreak/>
              <w:t xml:space="preserve">Управление образования, </w:t>
            </w:r>
            <w:r w:rsidRPr="00CA6468">
              <w:rPr>
                <w:sz w:val="28"/>
                <w:szCs w:val="28"/>
              </w:rPr>
              <w:lastRenderedPageBreak/>
              <w:t>МБУ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5F5A60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lastRenderedPageBreak/>
              <w:t xml:space="preserve">организована стажировка управленческих команд ШНОР по </w:t>
            </w:r>
            <w:r w:rsidRPr="00CA6468">
              <w:rPr>
                <w:sz w:val="28"/>
                <w:szCs w:val="28"/>
              </w:rPr>
              <w:lastRenderedPageBreak/>
              <w:t xml:space="preserve">вопросам управления качества образования в школе на базе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МБОУ СОШ № 3 р.п. Хор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1.2.1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6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7A33E7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Май 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34D7" w:rsidRPr="00CA6468" w:rsidRDefault="008A34D7" w:rsidP="005F5A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Установочный семинар для заместителей директоров ОО по УВР «Организация проведения ВПР в ОО в 2023/2024 учебном году»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5F5A60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проведен </w:t>
            </w:r>
            <w:r w:rsidRPr="00CA6468">
              <w:rPr>
                <w:rFonts w:eastAsia="Calibri"/>
                <w:sz w:val="28"/>
                <w:szCs w:val="28"/>
              </w:rPr>
              <w:t>районный методический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семинар на базе МБОУ СОШ № 2 р.п. Хор,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котором приняли участие представители не менее 90 %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1.2.1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7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7A33E7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Сентябрь 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34D7" w:rsidRPr="00CA6468" w:rsidRDefault="008A34D7" w:rsidP="005F5A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Установочный семинар для заместителей директоров ОО по УВР «Организация ВсОШ различного уровня в 2023/2024 учебном году»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7A33E7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7A33E7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проведен </w:t>
            </w:r>
            <w:r w:rsidRPr="00CA6468">
              <w:rPr>
                <w:rFonts w:eastAsia="Calibri"/>
                <w:sz w:val="28"/>
                <w:szCs w:val="28"/>
              </w:rPr>
              <w:t>районный методический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семинар на базе МБОУ ООШ                 с. Гродеково,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котором приняли участие представители не менее 90 %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850B3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1.2.1</w:t>
            </w:r>
            <w:r w:rsidR="006850B3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8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7A33E7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Ноябрь  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34D7" w:rsidRPr="00CA6468" w:rsidRDefault="008A34D7" w:rsidP="005F5A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CA6468">
              <w:rPr>
                <w:rFonts w:eastAsia="Calibri"/>
                <w:sz w:val="28"/>
                <w:szCs w:val="28"/>
              </w:rPr>
              <w:t>Районный методический с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>еминар для руководителей ОО «Образовательная среда школы как условие и ресурс развития творческих способностей педагога и обучающегося в условиях реализации обновленных ФГОС общего образования»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7A33E7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1B448B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проведен </w:t>
            </w:r>
            <w:r w:rsidRPr="00CA6468">
              <w:rPr>
                <w:rFonts w:eastAsia="Calibri"/>
                <w:sz w:val="28"/>
                <w:szCs w:val="28"/>
              </w:rPr>
              <w:t>районный методический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 семинар на базе МБОУ СОШ                 п. Новостройка,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котором приняли участие представители не менее 90 %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62685F" w:rsidP="0062685F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1.2.19.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62685F" w:rsidP="0062685F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Март   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 xml:space="preserve">2023 г. – апрель    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2024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62685F" w:rsidP="006268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Методический десант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муниципальн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ой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методическ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ой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команд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ы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ШНОР и ШНСУ с целью оказания адресной методической помощи в формировании </w:t>
            </w:r>
            <w:proofErr w:type="spellStart"/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внутришкольной</w:t>
            </w:r>
            <w:proofErr w:type="spellEnd"/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системы профилактики учебной </w:t>
            </w:r>
            <w:proofErr w:type="spellStart"/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62685F" w:rsidP="0062685F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</w:t>
            </w:r>
            <w:r w:rsidR="008A34D7" w:rsidRPr="00CA6468">
              <w:rPr>
                <w:sz w:val="28"/>
                <w:szCs w:val="28"/>
              </w:rPr>
              <w:t>униципальн</w:t>
            </w:r>
            <w:r w:rsidRPr="00CA6468">
              <w:rPr>
                <w:sz w:val="28"/>
                <w:szCs w:val="28"/>
              </w:rPr>
              <w:t xml:space="preserve">ая </w:t>
            </w:r>
            <w:r w:rsidR="008A34D7" w:rsidRPr="00CA6468">
              <w:rPr>
                <w:sz w:val="28"/>
                <w:szCs w:val="28"/>
              </w:rPr>
              <w:t>команд</w:t>
            </w:r>
            <w:r w:rsidRPr="00CA6468">
              <w:rPr>
                <w:sz w:val="28"/>
                <w:szCs w:val="28"/>
              </w:rPr>
              <w:t>а</w:t>
            </w:r>
            <w:r w:rsidR="008A34D7" w:rsidRPr="00CA6468">
              <w:rPr>
                <w:sz w:val="28"/>
                <w:szCs w:val="28"/>
              </w:rPr>
              <w:t xml:space="preserve"> по реализации проекта, кураторы, педагоги-новаторы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B518BA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оказана методическая помощь </w:t>
            </w:r>
            <w:r w:rsidR="00B518BA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школам с. Гродеково, с. Святогорье, </w:t>
            </w:r>
            <w:proofErr w:type="gramStart"/>
            <w:r w:rsidR="00B518BA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с</w:t>
            </w:r>
            <w:proofErr w:type="gramEnd"/>
            <w:r w:rsidR="00B518BA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. </w:t>
            </w:r>
            <w:proofErr w:type="gramStart"/>
            <w:r w:rsidR="00B518BA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Соколовка</w:t>
            </w:r>
            <w:proofErr w:type="gramEnd"/>
            <w:r w:rsidR="00B518BA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, п. Новостройка, № 2 р.п. Хор, с. Гвасюги, р.п. Мухен, </w:t>
            </w:r>
            <w:r w:rsidR="00237E9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            </w:t>
            </w:r>
            <w:r w:rsidR="00B518BA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п. Сукпай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формировании</w:t>
            </w:r>
            <w:r w:rsidR="00237E9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37E9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внутришкольной</w:t>
            </w:r>
            <w:proofErr w:type="spellEnd"/>
            <w:r w:rsidR="00237E9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системы профилактики учебной </w:t>
            </w:r>
            <w:proofErr w:type="spell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неуспешности</w:t>
            </w:r>
            <w:proofErr w:type="spellEnd"/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62685F" w:rsidP="0062685F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1.2.20.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62685F" w:rsidP="0062685F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прел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ь – май 2023 г.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34D7" w:rsidRPr="00CA6468" w:rsidRDefault="00C23FB1" w:rsidP="00C23F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роведение экспертизы концептуальных документов ОО, размещенных на официальных сайтах (Концепция развития и Среднесрочная программа развития, </w:t>
            </w:r>
            <w:proofErr w:type="spellStart"/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Антирисковые</w:t>
            </w:r>
            <w:proofErr w:type="spellEnd"/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программы)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62685F" w:rsidP="0062685F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2685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проведена экспертиза концептуальных документов ОО, даны адресные рекомендации ОО по корректировке концептуальных документов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62685F" w:rsidP="0062685F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1.2.21.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Октябрь</w:t>
            </w:r>
            <w:r w:rsidR="0062685F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– н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оябрь</w:t>
            </w:r>
            <w:r w:rsidR="0062685F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 </w:t>
            </w:r>
            <w:r w:rsidR="0062685F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62685F" w:rsidP="006268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К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урсы повышения квалификации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Развитие управленческих компетенций 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современного руководителя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B518BA" w:rsidP="00B518BA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lastRenderedPageBreak/>
              <w:t>МБУ ИМЦ,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62685F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успешно обучились педагоги не менее 30 процентов ШНОР и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ШНСУ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A" w:rsidRPr="00CA6468" w:rsidRDefault="00B518BA" w:rsidP="00B518BA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1.2.22.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A" w:rsidRPr="00CA6468" w:rsidRDefault="00B518BA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Декабрь 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A" w:rsidRPr="00CA6468" w:rsidRDefault="00B518BA" w:rsidP="006268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>Районный фестиваль педагогических наработок «</w:t>
            </w:r>
            <w:proofErr w:type="gramStart"/>
            <w:r w:rsidRPr="00CA6468">
              <w:rPr>
                <w:rFonts w:eastAsia="MS Mincho"/>
                <w:sz w:val="28"/>
                <w:szCs w:val="28"/>
                <w:lang w:eastAsia="ja-JP"/>
              </w:rPr>
              <w:t>Учитель-учителю</w:t>
            </w:r>
            <w:proofErr w:type="gramEnd"/>
            <w:r w:rsidRPr="00CA6468">
              <w:rPr>
                <w:rFonts w:eastAsia="MS Mincho"/>
                <w:sz w:val="28"/>
                <w:szCs w:val="28"/>
                <w:lang w:eastAsia="ja-JP"/>
              </w:rPr>
              <w:t>» для директоров и педагогов ОО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A" w:rsidRPr="00CA6468" w:rsidRDefault="00B518BA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ИМЦ, ОО, кураторы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BA" w:rsidRPr="00CA6468" w:rsidRDefault="00B518BA" w:rsidP="00B518BA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Fonts w:eastAsia="MS Mincho"/>
                <w:sz w:val="28"/>
                <w:szCs w:val="28"/>
                <w:lang w:eastAsia="ja-JP"/>
              </w:rPr>
              <w:t xml:space="preserve">проведен </w:t>
            </w:r>
            <w:r w:rsidRPr="00CA6468">
              <w:rPr>
                <w:rFonts w:eastAsia="Calibri"/>
                <w:sz w:val="28"/>
                <w:szCs w:val="28"/>
              </w:rPr>
              <w:t xml:space="preserve">районный фестиваль </w:t>
            </w:r>
            <w:r w:rsidRPr="00CA6468">
              <w:rPr>
                <w:rFonts w:eastAsia="MS Mincho"/>
                <w:sz w:val="28"/>
                <w:szCs w:val="28"/>
                <w:lang w:eastAsia="ja-JP"/>
              </w:rPr>
              <w:t>на базе МБОУ СОШ                 п. Новостройка,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котором приняли участие представители не менее 90 % ШНОР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237E9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2. Трек 2. Адресная методическая помощь школам, функционирующим в зоне риска снижения образовательных результатов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2.1. Организационные мероприятия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237E99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2.1.</w:t>
            </w:r>
            <w:r w:rsidR="00237E99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1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237E99" w:rsidP="00237E99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Ф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еврал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ь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237E99" w:rsidP="00237E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рганизация отбора школ, функционирующих в зоне риска снижения образовательных результатов, для включения в реализацию проекта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237E99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237E99" w:rsidP="00237E99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в </w:t>
            </w:r>
            <w:r w:rsidR="008A34D7" w:rsidRPr="00CA6468">
              <w:rPr>
                <w:sz w:val="28"/>
                <w:szCs w:val="28"/>
              </w:rPr>
              <w:t>региональный перечень</w:t>
            </w:r>
            <w:r w:rsidRPr="00CA6468">
              <w:rPr>
                <w:sz w:val="28"/>
                <w:szCs w:val="28"/>
              </w:rPr>
              <w:t xml:space="preserve"> включены 2</w:t>
            </w:r>
            <w:r w:rsidR="008A34D7" w:rsidRPr="00CA6468">
              <w:rPr>
                <w:sz w:val="28"/>
                <w:szCs w:val="28"/>
              </w:rPr>
              <w:t xml:space="preserve"> ОО – участниц</w:t>
            </w:r>
            <w:r w:rsidRPr="00CA6468">
              <w:rPr>
                <w:sz w:val="28"/>
                <w:szCs w:val="28"/>
              </w:rPr>
              <w:t>ы</w:t>
            </w:r>
            <w:r w:rsidR="008A34D7" w:rsidRPr="00CA6468">
              <w:rPr>
                <w:sz w:val="28"/>
                <w:szCs w:val="28"/>
              </w:rPr>
              <w:t xml:space="preserve"> проекта 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107F0E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2.1.</w:t>
            </w:r>
            <w:r w:rsidR="00107F0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107F0E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Март – апрель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3779DC" w:rsidP="00107F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нализ </w:t>
            </w:r>
            <w:r w:rsidR="00107F0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школьных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программ повышения качества образовательных результатов обучающихся, проведение консультаций для руководителей </w:t>
            </w:r>
            <w:r w:rsidR="00107F0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107F0E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107F0E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даны предложения по совершенствованию </w:t>
            </w:r>
            <w:r w:rsidR="00107F0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школьных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программ повышения качества образовательных результатов обучающихся в рамках собеседования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107F0E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2.1.3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107F0E" w:rsidP="00107F0E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Апрель 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3779DC" w:rsidP="00107F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азработка муниципальн</w:t>
            </w:r>
            <w:r w:rsidR="00107F0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ого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проект</w:t>
            </w:r>
            <w:r w:rsidR="00107F0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 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адресной поддержки ШНОР и школ, функционирующих в зоне риска снижения образовательных результатов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107F0E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107F0E" w:rsidP="00107F0E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азработан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муниципальны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й проект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адресной поддержки ШНОР и школ, функционирующих в зоне риска снижения образовательных результатов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107F0E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2.1.</w:t>
            </w:r>
            <w:r w:rsidR="00107F0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4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До 30 декабря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2024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3779DC" w:rsidP="00107F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ассмотрение вопросов повышения качества образования на совещаниях с руководителями </w:t>
            </w:r>
            <w:r w:rsidR="00107F0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107F0E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107F0E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вопросы повышения качества образования рассмотрены на совещаниях с руководителями О</w:t>
            </w:r>
            <w:r w:rsidR="00107F0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не реже двух раз в год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C22B97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2.2. Научно-методическое сопровождение участников </w:t>
            </w:r>
            <w:r w:rsidR="00C22B9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роекта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8A34D7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2.2.1.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Октябрь 2023 г.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3779DC" w:rsidP="00D459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редставление</w:t>
            </w:r>
            <w:r w:rsidR="00D45992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и отбор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эффективных управленческих </w:t>
            </w:r>
            <w:proofErr w:type="gramStart"/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практик по организации функционирования внутренней системы оценки качества</w:t>
            </w:r>
            <w:proofErr w:type="gramEnd"/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образования (далее – ВСОКО</w:t>
            </w:r>
            <w:r w:rsidR="00D45992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3779DC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  <w:r w:rsidR="008A34D7" w:rsidRPr="00CA6468">
              <w:rPr>
                <w:sz w:val="28"/>
                <w:szCs w:val="28"/>
              </w:rPr>
              <w:t>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7" w:rsidRPr="00CA6468" w:rsidRDefault="00D45992" w:rsidP="00D45992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проведен отбор лучших 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эффективны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х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управленчески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х</w:t>
            </w:r>
            <w:r w:rsidR="008A34D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практик по организации функционирования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ВСОКО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D45992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2.2.</w:t>
            </w:r>
            <w:r w:rsidR="00D45992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33E7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Февраль</w:t>
            </w:r>
            <w:r w:rsidR="00ED58B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2023 г.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D45992" w:rsidP="003779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редставление эффективных управленческих практик по организации функционирования ВСОКО на федеральный уровень в открытый сборник практик ВСОКО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33E7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3779DC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представлены эффективные управленческие практики по организации функционирования ВСОКО в открытый сборник практик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D45992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2.2.</w:t>
            </w:r>
            <w:r w:rsidR="00D45992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Апрель </w:t>
            </w:r>
            <w:r w:rsidR="00D45992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D45992" w:rsidP="00D4599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Участие в </w:t>
            </w:r>
            <w:r w:rsidR="003779DC" w:rsidRPr="00CA6468">
              <w:rPr>
                <w:sz w:val="28"/>
                <w:szCs w:val="28"/>
              </w:rPr>
              <w:t>краево</w:t>
            </w:r>
            <w:r w:rsidRPr="00CA6468">
              <w:rPr>
                <w:sz w:val="28"/>
                <w:szCs w:val="28"/>
              </w:rPr>
              <w:t>м</w:t>
            </w:r>
            <w:r w:rsidR="003779DC" w:rsidRPr="00CA6468">
              <w:rPr>
                <w:sz w:val="28"/>
                <w:szCs w:val="28"/>
              </w:rPr>
              <w:t xml:space="preserve"> семинар</w:t>
            </w:r>
            <w:r w:rsidRPr="00CA6468">
              <w:rPr>
                <w:sz w:val="28"/>
                <w:szCs w:val="28"/>
              </w:rPr>
              <w:t>е</w:t>
            </w:r>
            <w:r w:rsidR="003779DC" w:rsidRPr="00CA6468">
              <w:rPr>
                <w:sz w:val="28"/>
                <w:szCs w:val="28"/>
              </w:rPr>
              <w:t>-практикум</w:t>
            </w:r>
            <w:r w:rsidRPr="00CA6468">
              <w:rPr>
                <w:sz w:val="28"/>
                <w:szCs w:val="28"/>
              </w:rPr>
              <w:t>е</w:t>
            </w:r>
            <w:r w:rsidR="003779DC" w:rsidRPr="00CA6468">
              <w:rPr>
                <w:sz w:val="28"/>
                <w:szCs w:val="28"/>
              </w:rPr>
              <w:t xml:space="preserve"> </w:t>
            </w:r>
            <w:r w:rsidRPr="00CA6468">
              <w:rPr>
                <w:iCs/>
                <w:sz w:val="28"/>
                <w:szCs w:val="28"/>
                <w:lang w:eastAsia="ar-SA"/>
              </w:rPr>
              <w:t>«</w:t>
            </w:r>
            <w:r w:rsidR="003779DC" w:rsidRPr="00CA6468">
              <w:rPr>
                <w:iCs/>
                <w:sz w:val="28"/>
                <w:szCs w:val="28"/>
                <w:lang w:eastAsia="ar-SA"/>
              </w:rPr>
              <w:t>Управленческая среда - фактор повышения качества образования</w:t>
            </w:r>
            <w:r w:rsidRPr="00CA6468">
              <w:rPr>
                <w:i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D45992" w:rsidP="00904F40">
            <w:pPr>
              <w:spacing w:before="120" w:line="240" w:lineRule="exact"/>
              <w:rPr>
                <w:rFonts w:eastAsia="Calibri"/>
                <w:sz w:val="28"/>
                <w:szCs w:val="28"/>
                <w:lang w:bidi="ru-RU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  <w:r w:rsidR="00D35934" w:rsidRPr="00CA6468">
              <w:rPr>
                <w:sz w:val="28"/>
                <w:szCs w:val="28"/>
              </w:rPr>
              <w:t>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D35934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Fonts w:eastAsia="Calibri"/>
                <w:sz w:val="28"/>
                <w:szCs w:val="28"/>
                <w:lang w:bidi="ru-RU"/>
              </w:rPr>
              <w:t xml:space="preserve">приняли участие представители не менее 80 процентов школ, </w:t>
            </w:r>
            <w:r w:rsidRPr="00CA6468">
              <w:rPr>
                <w:sz w:val="28"/>
                <w:szCs w:val="28"/>
              </w:rPr>
              <w:t>функционирующих в условиях риска снижения образовательных результатов</w:t>
            </w:r>
            <w:r w:rsidRPr="00CA6468">
              <w:rPr>
                <w:rFonts w:eastAsia="Calibri"/>
                <w:sz w:val="28"/>
                <w:szCs w:val="28"/>
                <w:lang w:bidi="ru-RU"/>
              </w:rPr>
              <w:t xml:space="preserve">  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7DDD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3. Трек 3. Профилактика </w:t>
            </w:r>
            <w:proofErr w:type="gramStart"/>
            <w:r w:rsidRPr="00CA6468">
              <w:rPr>
                <w:sz w:val="28"/>
                <w:szCs w:val="28"/>
              </w:rPr>
              <w:t>учебной</w:t>
            </w:r>
            <w:proofErr w:type="gramEnd"/>
            <w:r w:rsidRPr="00CA6468">
              <w:rPr>
                <w:sz w:val="28"/>
                <w:szCs w:val="28"/>
              </w:rPr>
              <w:t xml:space="preserve"> </w:t>
            </w:r>
            <w:proofErr w:type="spellStart"/>
            <w:r w:rsidRPr="00CA6468">
              <w:rPr>
                <w:sz w:val="28"/>
                <w:szCs w:val="28"/>
              </w:rPr>
              <w:t>неуспешности</w:t>
            </w:r>
            <w:proofErr w:type="spellEnd"/>
            <w:r w:rsidRPr="00CA6468">
              <w:rPr>
                <w:sz w:val="28"/>
                <w:szCs w:val="28"/>
              </w:rPr>
              <w:t xml:space="preserve"> в школах </w:t>
            </w:r>
            <w:r w:rsidR="007A7DDD" w:rsidRPr="00CA6468">
              <w:rPr>
                <w:sz w:val="28"/>
                <w:szCs w:val="28"/>
              </w:rPr>
              <w:t>района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3.1. Организационные мероприятия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3.1.1.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Январь – февраль</w:t>
            </w:r>
            <w:r w:rsidR="00ED58B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ED58BC" w:rsidP="00D359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азработка (обновление) </w:t>
            </w:r>
            <w:r w:rsidR="00D35934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школьных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программ (проектов), направленных на повышение качества образовательных результатов обучающихся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D35934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D35934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в 100 </w:t>
            </w:r>
            <w:r w:rsidR="00D35934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%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D35934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школ района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разработаны (обновлены) </w:t>
            </w:r>
            <w:r w:rsidR="00D35934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школьные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программы (проекты), направленные на повышение качества образовательных результатов обучающихся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D35934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3.1.</w:t>
            </w:r>
            <w:r w:rsidR="00D35934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D35934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До 30 декабря 2024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D35934" w:rsidP="00D359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ассмотрение вопросов повышения качества образовательных результатов на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совещаниях с руководителями ОО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D35934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C22B9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приняты управленческие решения по повыше</w:t>
            </w:r>
            <w:r w:rsidR="00C22B9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нию качества образования в крае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3.2. Научно-методическое сопровождение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3.2.1.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ED58BC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В течение </w:t>
            </w:r>
            <w:r w:rsidR="00ED58B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2023, 2024 гг.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ED58BC" w:rsidP="00D359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proofErr w:type="gram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роведение серии </w:t>
            </w:r>
            <w:r w:rsidR="00D35934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районных семинаров, участие в краевых </w:t>
            </w:r>
            <w:proofErr w:type="spellStart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вебинар</w:t>
            </w:r>
            <w:r w:rsidR="00D35934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ах</w:t>
            </w:r>
            <w:proofErr w:type="spellEnd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по темам, вызывающим затруднения у педагогов и обучающихся по результатам ГИА </w:t>
            </w:r>
            <w:proofErr w:type="gramEnd"/>
          </w:p>
          <w:p w:rsidR="003779DC" w:rsidRPr="00CA6468" w:rsidRDefault="003779DC" w:rsidP="00904F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rPr>
                <w:rStyle w:val="211pt"/>
                <w:rFonts w:eastAsia="Calibri"/>
                <w:strike/>
                <w:color w:val="auto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D35934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ED58BC" w:rsidP="00ED58BC">
            <w:pPr>
              <w:spacing w:before="120" w:line="240" w:lineRule="exact"/>
              <w:jc w:val="both"/>
              <w:rPr>
                <w:rStyle w:val="211pt"/>
                <w:rFonts w:eastAsia="Calibri"/>
                <w:strike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роведены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районные семинары,  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атериалы </w:t>
            </w:r>
            <w:proofErr w:type="gram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краевых</w:t>
            </w:r>
            <w:proofErr w:type="gram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вебинаров</w:t>
            </w:r>
            <w:proofErr w:type="spell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размещены на Портале образования института для свободного доступа педагогам ШНОР, ШНСУ 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3.2.2.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Январь,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 xml:space="preserve">апрель </w:t>
            </w:r>
            <w:r w:rsidR="00ED58B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ED58BC" w:rsidP="00ED58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роведение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муниципальных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модельных семинаров по вопросам реализации обновленных федеральных государственных образовательных стандартов и введения федеральных основных образовательных и рабочих программ по учебным предметам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ED58BC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ED58BC" w:rsidP="00ED58BC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с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формировано единое образовательное пространство по вопросу реализации обновленных федеральных государственных образовательных стандартов и введения федеральных основных образовательных и рабочих 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программ по учебным предметам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3.2.3.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Февраль – октябрь</w:t>
            </w:r>
            <w:r w:rsidR="00ED58B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ED58BC" w:rsidP="00ED58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Участие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в </w:t>
            </w:r>
            <w:proofErr w:type="spellStart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вебинар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ах</w:t>
            </w:r>
            <w:proofErr w:type="spellEnd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Использование воспитательного потенциала предметных областей в достижении личностных результатов освоения основной образовательной программы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ED58BC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ED58BC" w:rsidP="00ED58BC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педагоги ОО приняли участие в </w:t>
            </w:r>
            <w:proofErr w:type="spellStart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вебинар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ах</w:t>
            </w:r>
            <w:proofErr w:type="spellEnd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организован обмен педагогическим опытом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3.2.4.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Март – май</w:t>
            </w:r>
            <w:r w:rsidR="00ED58B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ED58BC" w:rsidP="007A33E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Обучение педагогов ОО на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курс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ах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повышения квалификации 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Реализация требований федеральных государственных образовательных стандартов среднего общего образования в работе учителя (по предметам) (математика, физика, биология, русский язык)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33E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обучено более 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60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учителей-предметников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3.2.5.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Август-сентябрь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7A33E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Ф</w:t>
            </w:r>
            <w:r w:rsidR="003779DC" w:rsidRPr="00CA6468">
              <w:rPr>
                <w:sz w:val="28"/>
                <w:szCs w:val="28"/>
              </w:rPr>
              <w:t xml:space="preserve">ормирование и обновление </w:t>
            </w:r>
            <w:r w:rsidRPr="00CA6468">
              <w:rPr>
                <w:sz w:val="28"/>
                <w:szCs w:val="28"/>
              </w:rPr>
              <w:t>плана</w:t>
            </w:r>
            <w:r w:rsidR="003779DC" w:rsidRPr="00CA6468">
              <w:rPr>
                <w:sz w:val="28"/>
                <w:szCs w:val="28"/>
              </w:rPr>
              <w:t xml:space="preserve"> методических событий, включающего мероприятия регионального и муниципального уровней по сопровождению реализации ФГОС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7A33E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proofErr w:type="gram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с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формирован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план 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методических событий на новый учебный год по методическому сопровождению педагогических работников по вопросам реализации ФГОС</w:t>
            </w:r>
            <w:proofErr w:type="gramEnd"/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</w:p>
          <w:p w:rsidR="003779DC" w:rsidRPr="00CA6468" w:rsidRDefault="003779DC" w:rsidP="00904F40">
            <w:pPr>
              <w:rPr>
                <w:rFonts w:eastAsia="Calibri"/>
                <w:sz w:val="28"/>
                <w:szCs w:val="28"/>
                <w:lang w:bidi="ru-RU"/>
              </w:rPr>
            </w:pPr>
            <w:r w:rsidRPr="00CA6468">
              <w:rPr>
                <w:rFonts w:eastAsia="Calibri"/>
                <w:sz w:val="28"/>
                <w:szCs w:val="28"/>
                <w:lang w:bidi="ru-RU"/>
              </w:rPr>
              <w:t>3.2.6.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33E7">
            <w:pPr>
              <w:spacing w:before="120" w:line="240" w:lineRule="exact"/>
            </w:pPr>
            <w:r w:rsidRPr="00CA6468">
              <w:rPr>
                <w:sz w:val="28"/>
                <w:szCs w:val="28"/>
              </w:rPr>
              <w:t xml:space="preserve">Не позднее </w:t>
            </w:r>
            <w:r w:rsidR="007A33E7" w:rsidRPr="00CA6468">
              <w:rPr>
                <w:sz w:val="28"/>
                <w:szCs w:val="28"/>
              </w:rPr>
              <w:t>1</w:t>
            </w:r>
            <w:r w:rsidRPr="00CA6468">
              <w:rPr>
                <w:sz w:val="28"/>
                <w:szCs w:val="28"/>
              </w:rPr>
              <w:t>0 дней со дня проведения мероприятия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7A33E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Р</w:t>
            </w:r>
            <w:r w:rsidR="003779DC" w:rsidRPr="00CA6468">
              <w:rPr>
                <w:sz w:val="28"/>
                <w:szCs w:val="28"/>
              </w:rPr>
              <w:t>азмещение методических материалов по результатам проведения методических событий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7A33E7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трансляция лучшего </w:t>
            </w:r>
            <w:r w:rsidR="003779DC" w:rsidRPr="00CA6468">
              <w:rPr>
                <w:sz w:val="28"/>
                <w:szCs w:val="28"/>
              </w:rPr>
              <w:t>муниципального опыта; обеспечен</w:t>
            </w:r>
            <w:r w:rsidRPr="00CA6468">
              <w:rPr>
                <w:sz w:val="28"/>
                <w:szCs w:val="28"/>
              </w:rPr>
              <w:t>о</w:t>
            </w:r>
            <w:r w:rsidR="003779DC" w:rsidRPr="00CA6468">
              <w:rPr>
                <w:sz w:val="28"/>
                <w:szCs w:val="28"/>
              </w:rPr>
              <w:t xml:space="preserve"> сопровождение педагогических работников по выявленным профессиональным дефицитам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3.2.7.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7A33E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О</w:t>
            </w:r>
            <w:r w:rsidR="003779DC" w:rsidRPr="00CA6468">
              <w:rPr>
                <w:sz w:val="28"/>
                <w:szCs w:val="28"/>
              </w:rPr>
              <w:t xml:space="preserve">рганизация методических десантов в </w:t>
            </w:r>
            <w:r w:rsidRPr="00CA6468">
              <w:rPr>
                <w:sz w:val="28"/>
                <w:szCs w:val="28"/>
              </w:rPr>
              <w:t>ОО</w:t>
            </w:r>
            <w:r w:rsidR="003779DC" w:rsidRPr="00CA6468">
              <w:rPr>
                <w:sz w:val="28"/>
                <w:szCs w:val="28"/>
              </w:rPr>
              <w:t>, в том числе по вопросам реализации ФГОС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33E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организованы методические десанты; проведены методические события 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  4. Привлечение ресурсов иных федеральных проектов (трек 1, трек 2, трек 3)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4.1.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7A33E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рамках федерального проекта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Успех каждого ребенка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организация участия ОО в мероприятиях по ранней профессиональной ориентации обучающихся проекта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Билет в 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будущее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, онлайн-уроках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proofErr w:type="spellStart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Проектория</w:t>
            </w:r>
            <w:proofErr w:type="spell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lastRenderedPageBreak/>
              <w:t>Управление образования, МБУ ИМЦ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33E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приняли участие в мероприятиях по ранней профессиональной ориентации обучающихся проекта 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Билет в будущее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, онлайн-уроках 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proofErr w:type="spell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Проектория</w:t>
            </w:r>
            <w:proofErr w:type="spellEnd"/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обучающихся не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менее 50 процентов ОО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7A33E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proofErr w:type="gram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У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частие обучающихся ОО в работе IT-кубов и </w:t>
            </w:r>
            <w:proofErr w:type="spellStart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кванториумов</w:t>
            </w:r>
            <w:proofErr w:type="spellEnd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рамках федерального проекта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Цифровая образовательная среда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ОО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, руководители IT- кубов и </w:t>
            </w:r>
            <w:proofErr w:type="spellStart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кванториумов</w:t>
            </w:r>
            <w:proofErr w:type="spellEnd"/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33E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участие в работе IT кубов и </w:t>
            </w:r>
            <w:proofErr w:type="spell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кванториумов</w:t>
            </w:r>
            <w:proofErr w:type="spell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школьников </w:t>
            </w:r>
            <w:proofErr w:type="gram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из</w:t>
            </w:r>
            <w:proofErr w:type="gram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не менее 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0 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%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ОО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4.3.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7A33E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еализация Комплекса мер по формированию и оценке функциональной грамотности обучающихся, в том числе повышению финансовой грамотности школьников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33E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  <w:r w:rsidR="000C2F7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FB37FC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участие не менее </w:t>
            </w:r>
            <w:r w:rsidR="000C2F7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7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0 </w:t>
            </w:r>
            <w:r w:rsidR="000C2F7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%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ОО в онлайн-проектах Банка России 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Онлайн-уроки по финансовой грамотности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, 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proofErr w:type="gram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Дол-игры</w:t>
            </w:r>
            <w:proofErr w:type="gram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по финансовой грамотности</w:t>
            </w:r>
            <w:r w:rsidR="007A33E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, в реализации комплекса мер по формированию функциональной грамотности обучающихся в 2022/2023 учебном году в </w:t>
            </w:r>
            <w:r w:rsidR="000C2F7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муниципальном районе имени Лазо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4.4.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0C2F7E" w:rsidP="000C2F7E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В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рамках федерального проекта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Современная школа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открытие центров естественнонаучной и технологической направленностей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Точка роста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ОО – участницах Проекта в 2023 году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0C2F7E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0C2F7E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открытие центров </w:t>
            </w:r>
            <w:proofErr w:type="gram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естественно-научной</w:t>
            </w:r>
            <w:proofErr w:type="gram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и технологической направленностей </w:t>
            </w:r>
            <w:r w:rsidR="000C2F7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«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Точка роста</w:t>
            </w:r>
            <w:r w:rsidR="000C2F7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»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</w:t>
            </w:r>
            <w:r w:rsidR="000C2F7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ОО</w:t>
            </w:r>
            <w:r w:rsidR="000C2F7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в т.ч. в 1 ОО – участнице Проекта в 2023 году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7DDD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   5. Мониторинг реализации </w:t>
            </w:r>
            <w:r w:rsidR="007A7DDD" w:rsidRPr="00CA6468">
              <w:rPr>
                <w:sz w:val="28"/>
                <w:szCs w:val="28"/>
              </w:rPr>
              <w:t>П</w:t>
            </w:r>
            <w:r w:rsidRPr="00CA6468">
              <w:rPr>
                <w:sz w:val="28"/>
                <w:szCs w:val="28"/>
              </w:rPr>
              <w:t>роекта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5.1.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0C2F7E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Март,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 xml:space="preserve">август,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 xml:space="preserve">ноябрь </w:t>
            </w:r>
            <w:r w:rsidR="000C2F7E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2023, 2024 гг.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FB37FC" w:rsidP="00FB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О</w:t>
            </w:r>
            <w:r w:rsidR="003779DC" w:rsidRPr="00CA6468">
              <w:rPr>
                <w:sz w:val="28"/>
                <w:szCs w:val="28"/>
              </w:rPr>
              <w:t xml:space="preserve">рганизация мониторинга реализации </w:t>
            </w:r>
            <w:r w:rsidRPr="00CA6468">
              <w:rPr>
                <w:sz w:val="28"/>
                <w:szCs w:val="28"/>
              </w:rPr>
              <w:t>П</w:t>
            </w:r>
            <w:r w:rsidR="003779DC" w:rsidRPr="00CA6468">
              <w:rPr>
                <w:sz w:val="28"/>
                <w:szCs w:val="28"/>
              </w:rPr>
              <w:t>роекта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0C2F7E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FB37FC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промежуточные и итоговые результаты реализации </w:t>
            </w:r>
            <w:r w:rsidR="00FB37F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роекта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5.2.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Март,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 xml:space="preserve">ноябрь </w:t>
            </w:r>
            <w:r w:rsidR="00FB37F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2023, 2024 гг.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FB37FC" w:rsidP="00FB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А</w:t>
            </w:r>
            <w:r w:rsidR="003779DC" w:rsidRPr="00CA6468">
              <w:rPr>
                <w:sz w:val="28"/>
                <w:szCs w:val="28"/>
              </w:rPr>
              <w:t xml:space="preserve">нализ выполнения показателей </w:t>
            </w:r>
            <w:r w:rsidRPr="00CA6468">
              <w:rPr>
                <w:sz w:val="28"/>
                <w:szCs w:val="28"/>
              </w:rPr>
              <w:t>П</w:t>
            </w:r>
            <w:r w:rsidR="003779DC" w:rsidRPr="00CA6468">
              <w:rPr>
                <w:sz w:val="28"/>
                <w:szCs w:val="28"/>
              </w:rPr>
              <w:t>роекта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FB37FC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FB37FC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аналитическая информация реализации проекта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5.3.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FB37FC" w:rsidP="00FB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С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ентябр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ь 2023 г.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</w:p>
          <w:p w:rsidR="00FB37FC" w:rsidRPr="00CA6468" w:rsidRDefault="00FB37FC" w:rsidP="00FB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 xml:space="preserve">Март 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2024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FB37FC" w:rsidP="00FB37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П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роведение мониторинга изменений и корректировка планов-программ 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повышения качества образования в ОО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FB37F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lastRenderedPageBreak/>
              <w:t xml:space="preserve">Управление образования, </w:t>
            </w:r>
            <w:r w:rsidRPr="00CA6468">
              <w:rPr>
                <w:sz w:val="28"/>
                <w:szCs w:val="28"/>
              </w:rPr>
              <w:lastRenderedPageBreak/>
              <w:t>МБУ ИМЦ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7DDD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проведен мониторинг изменений и внесены корректировки в планы-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 xml:space="preserve">программы повышения качества образования в 100 </w:t>
            </w:r>
            <w:r w:rsidR="00FB37F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%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Апрель, сентябрь</w:t>
            </w:r>
            <w:r w:rsidR="007A7DDD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2023 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7DDD" w:rsidP="007A7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роведение </w:t>
            </w:r>
            <w:proofErr w:type="gramStart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мониторинга реализации программ углубленного изучения предметов</w:t>
            </w:r>
            <w:proofErr w:type="gramEnd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на уровне основного общего образования и профильного обучения на уровне среднего общего образования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7DDD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7DDD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 мониторинг реализации программ углубленного изучения предметов на уровне основного общего образования и профильного обучения на уровне среднего общего образования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5.5.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7DDD" w:rsidP="00904F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Декабрь 2024 г.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7DDD" w:rsidP="007A7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рганизация итогового </w:t>
            </w:r>
            <w:proofErr w:type="gramStart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мониторинга результативности программ повышения образовательных результатов</w:t>
            </w:r>
            <w:proofErr w:type="gramEnd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в ОО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7DDD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ОО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7DDD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 итоговый мониторинг результативности программ повышения образовательных результатов в ОО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5.6.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DD" w:rsidRPr="00CA6468" w:rsidRDefault="007A7DDD" w:rsidP="007A7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left="-37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Март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 – декабрь 2024 г.</w:t>
            </w:r>
          </w:p>
          <w:p w:rsidR="003779DC" w:rsidRPr="00CA6468" w:rsidRDefault="003779DC" w:rsidP="00904F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exact"/>
              <w:ind w:left="-37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7DDD" w:rsidP="007A7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П</w:t>
            </w:r>
            <w:r w:rsidR="003779DC" w:rsidRPr="00CA6468">
              <w:rPr>
                <w:sz w:val="28"/>
                <w:szCs w:val="28"/>
              </w:rPr>
              <w:t xml:space="preserve">роведение совещаний с кураторами и ОО в рамках информационного, организационного и методического сопровождения </w:t>
            </w:r>
            <w:r w:rsidRPr="00CA6468">
              <w:rPr>
                <w:sz w:val="28"/>
                <w:szCs w:val="28"/>
              </w:rPr>
              <w:t>П</w:t>
            </w:r>
            <w:r w:rsidR="003779DC" w:rsidRPr="00CA6468">
              <w:rPr>
                <w:sz w:val="28"/>
                <w:szCs w:val="28"/>
              </w:rPr>
              <w:t>роекта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7DDD" w:rsidP="00904F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7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проведено не менее </w:t>
            </w:r>
            <w:r w:rsidR="007A7DDD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6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организационных совещани</w:t>
            </w:r>
            <w:r w:rsidR="007A7DDD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й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с кураторами и ОО по реализации </w:t>
            </w:r>
            <w:r w:rsidR="007A7DDD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роекта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5.7.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7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left="-37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Июль –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август</w:t>
            </w:r>
            <w:r w:rsidR="007A7DDD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2023, 2024 гг.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7DDD" w:rsidP="007A7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А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нализ результатов всероссийских проверочных работ по математике и русскому языку (далее – ВПР) для учащихся 5,6 классов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7A7DDD" w:rsidP="00904F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7A7D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подготовлены аналитические справки, разработаны и направлены в </w:t>
            </w:r>
            <w:r w:rsidR="007A7DDD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рекомендации по повышению качества образовательных результатов</w:t>
            </w:r>
          </w:p>
        </w:tc>
      </w:tr>
      <w:tr w:rsidR="00CA6468" w:rsidRPr="00CA6468" w:rsidTr="00832FD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C22B97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  6. Информационное сопровождение реализации </w:t>
            </w:r>
            <w:r w:rsidR="00C22B97" w:rsidRPr="00CA6468">
              <w:rPr>
                <w:sz w:val="28"/>
                <w:szCs w:val="28"/>
              </w:rPr>
              <w:t>П</w:t>
            </w:r>
            <w:r w:rsidRPr="00CA6468">
              <w:rPr>
                <w:sz w:val="28"/>
                <w:szCs w:val="28"/>
              </w:rPr>
              <w:t xml:space="preserve">роекта, в том числе работа с родителями </w:t>
            </w:r>
            <w:proofErr w:type="gramStart"/>
            <w:r w:rsidRPr="00CA6468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6.1.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Не реже одного раза в квартал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C22B97" w:rsidP="00C22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свещение вопросов преодоления </w:t>
            </w:r>
            <w:proofErr w:type="gramStart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школьной</w:t>
            </w:r>
            <w:proofErr w:type="gramEnd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неуспешности</w:t>
            </w:r>
            <w:proofErr w:type="spellEnd"/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слабоуспевающих и неуспевающих обучающихся в рамках проведения круглых столов, практикумов, педагогических лекций для родителей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школьные команды, </w:t>
            </w:r>
            <w:r w:rsidR="00C22B97" w:rsidRPr="00CA6468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C22B97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 xml:space="preserve">не реже одного раза в квартал рассмотрены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вопросы преодоления </w:t>
            </w:r>
            <w:proofErr w:type="gram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школьной</w:t>
            </w:r>
            <w:proofErr w:type="gram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неуспешности</w:t>
            </w:r>
            <w:proofErr w:type="spellEnd"/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слабоуспевающих и неуспевающих обучающихся в рамках проведения круглых столов, практикумов, педагогических лекций для родителей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6.2.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97" w:rsidRPr="00CA6468" w:rsidRDefault="00C22B97" w:rsidP="00C22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left="-37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Март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2023 г. – декабрь 2024 г.</w:t>
            </w:r>
          </w:p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C22B97" w:rsidP="00C22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Р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азмещение информации об основных мероприятиях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роекта на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официальных сайтах</w:t>
            </w:r>
            <w:r w:rsidRPr="00CA6468">
              <w:rPr>
                <w:sz w:val="28"/>
                <w:szCs w:val="28"/>
              </w:rPr>
              <w:t xml:space="preserve"> Управление образования, МБУ ИМЦ, ОО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C22B97">
            <w:pPr>
              <w:spacing w:before="120" w:line="240" w:lineRule="exact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участники проекта, муниципальны</w:t>
            </w:r>
            <w:r w:rsidR="00C22B97" w:rsidRPr="00CA6468">
              <w:rPr>
                <w:sz w:val="28"/>
                <w:szCs w:val="28"/>
              </w:rPr>
              <w:t xml:space="preserve">й координатор </w:t>
            </w:r>
            <w:r w:rsidR="00C22B97" w:rsidRPr="00CA6468">
              <w:rPr>
                <w:sz w:val="28"/>
                <w:szCs w:val="28"/>
              </w:rPr>
              <w:lastRenderedPageBreak/>
              <w:t>П</w:t>
            </w:r>
            <w:r w:rsidRPr="00CA6468">
              <w:rPr>
                <w:sz w:val="28"/>
                <w:szCs w:val="28"/>
              </w:rPr>
              <w:t>роекта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C22B97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lastRenderedPageBreak/>
              <w:t xml:space="preserve">не реже одного раза в месяц размещается информация о проведении мероприятий </w:t>
            </w:r>
            <w:r w:rsidR="00C22B97" w:rsidRPr="00CA6468">
              <w:rPr>
                <w:sz w:val="28"/>
                <w:szCs w:val="28"/>
              </w:rPr>
              <w:t>П</w:t>
            </w:r>
            <w:r w:rsidRPr="00CA6468">
              <w:rPr>
                <w:sz w:val="28"/>
                <w:szCs w:val="28"/>
              </w:rPr>
              <w:t xml:space="preserve">роекта </w:t>
            </w:r>
            <w:r w:rsidR="00C22B9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на официальных сайтах</w:t>
            </w:r>
            <w:r w:rsidR="00C22B97" w:rsidRPr="00CA6468">
              <w:rPr>
                <w:sz w:val="28"/>
                <w:szCs w:val="28"/>
              </w:rPr>
              <w:t xml:space="preserve"> Управление </w:t>
            </w:r>
            <w:r w:rsidR="00C22B97" w:rsidRPr="00CA6468">
              <w:rPr>
                <w:sz w:val="28"/>
                <w:szCs w:val="28"/>
              </w:rPr>
              <w:lastRenderedPageBreak/>
              <w:t>образования, МБУ ИМЦ, ОО</w:t>
            </w:r>
          </w:p>
        </w:tc>
      </w:tr>
      <w:tr w:rsidR="00CA6468" w:rsidRPr="00CA6468" w:rsidTr="00832FD9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C22B97">
            <w:pPr>
              <w:spacing w:before="120" w:line="240" w:lineRule="exact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6.</w:t>
            </w:r>
            <w:r w:rsidR="00C22B9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3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30 декабря 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C22B97" w:rsidP="00C22B9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С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бор материалов в банк лучших практик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>, показавших максимально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е и стабильное улучшение </w:t>
            </w:r>
            <w:r w:rsidR="003779DC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образовательных результатов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C22B97" w:rsidP="00904F40">
            <w:pPr>
              <w:spacing w:before="120" w:line="240" w:lineRule="exac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sz w:val="28"/>
                <w:szCs w:val="28"/>
              </w:rPr>
              <w:t>Управление образования, МБУ ИМЦ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DC" w:rsidRPr="00CA6468" w:rsidRDefault="003779DC" w:rsidP="00C22B97">
            <w:pPr>
              <w:spacing w:before="120" w:line="240" w:lineRule="exact"/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сформирован банк лучших практик ОО, показавших максимальное и стабильное улучшение </w:t>
            </w:r>
            <w:r w:rsidR="00C22B97"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образовательных </w:t>
            </w:r>
            <w:r w:rsidRPr="00CA64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результатов. </w:t>
            </w:r>
          </w:p>
        </w:tc>
      </w:tr>
    </w:tbl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CA6468" w:rsidRPr="00CA6468" w:rsidRDefault="00CA6468" w:rsidP="00BF48BC">
      <w:pPr>
        <w:jc w:val="both"/>
        <w:rPr>
          <w:b/>
          <w:sz w:val="28"/>
          <w:szCs w:val="28"/>
        </w:rPr>
      </w:pPr>
    </w:p>
    <w:p w:rsidR="00CA6468" w:rsidRPr="00CA6468" w:rsidRDefault="00CA6468" w:rsidP="00BF48BC">
      <w:pPr>
        <w:jc w:val="both"/>
        <w:rPr>
          <w:b/>
          <w:sz w:val="28"/>
          <w:szCs w:val="28"/>
        </w:rPr>
      </w:pPr>
    </w:p>
    <w:p w:rsidR="00CA6468" w:rsidRPr="00CA6468" w:rsidRDefault="00CA6468" w:rsidP="00BF48BC">
      <w:pPr>
        <w:jc w:val="both"/>
        <w:rPr>
          <w:sz w:val="28"/>
          <w:szCs w:val="28"/>
        </w:rPr>
      </w:pPr>
      <w:r w:rsidRPr="00CA6468">
        <w:rPr>
          <w:sz w:val="28"/>
          <w:szCs w:val="28"/>
        </w:rPr>
        <w:t>Начальник Управления образования                                                                                                                         О.М. Абдулин</w:t>
      </w: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p w:rsidR="00C56D09" w:rsidRPr="00CA6468" w:rsidRDefault="00C56D09" w:rsidP="00BF48BC">
      <w:pPr>
        <w:jc w:val="both"/>
        <w:rPr>
          <w:b/>
          <w:sz w:val="28"/>
          <w:szCs w:val="28"/>
        </w:rPr>
      </w:pPr>
    </w:p>
    <w:sectPr w:rsidR="00C56D09" w:rsidRPr="00CA6468" w:rsidSect="00904F40">
      <w:pgSz w:w="16838" w:h="11906" w:orient="landscape"/>
      <w:pgMar w:top="1135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26" w:rsidRDefault="002B2826">
      <w:r>
        <w:separator/>
      </w:r>
    </w:p>
  </w:endnote>
  <w:endnote w:type="continuationSeparator" w:id="0">
    <w:p w:rsidR="002B2826" w:rsidRDefault="002B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26" w:rsidRDefault="002B2826">
      <w:r>
        <w:separator/>
      </w:r>
    </w:p>
  </w:footnote>
  <w:footnote w:type="continuationSeparator" w:id="0">
    <w:p w:rsidR="002B2826" w:rsidRDefault="002B2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3E7" w:rsidRDefault="007A33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B696B">
      <w:rPr>
        <w:noProof/>
      </w:rPr>
      <w:t>20</w:t>
    </w:r>
    <w:r>
      <w:fldChar w:fldCharType="end"/>
    </w:r>
  </w:p>
  <w:p w:rsidR="007A33E7" w:rsidRDefault="007A33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D9"/>
    <w:rsid w:val="000310E6"/>
    <w:rsid w:val="00097DC4"/>
    <w:rsid w:val="000C2F7E"/>
    <w:rsid w:val="000E6F8F"/>
    <w:rsid w:val="000E778F"/>
    <w:rsid w:val="00107F0E"/>
    <w:rsid w:val="001B295F"/>
    <w:rsid w:val="001B448B"/>
    <w:rsid w:val="001F59A4"/>
    <w:rsid w:val="002059CE"/>
    <w:rsid w:val="00232C54"/>
    <w:rsid w:val="00237E99"/>
    <w:rsid w:val="002404A3"/>
    <w:rsid w:val="002442B3"/>
    <w:rsid w:val="002B2826"/>
    <w:rsid w:val="002C0928"/>
    <w:rsid w:val="002F667D"/>
    <w:rsid w:val="003354CF"/>
    <w:rsid w:val="00355C5A"/>
    <w:rsid w:val="00361F0A"/>
    <w:rsid w:val="003779DC"/>
    <w:rsid w:val="003A4AA3"/>
    <w:rsid w:val="003B40B4"/>
    <w:rsid w:val="003C3A56"/>
    <w:rsid w:val="003F6039"/>
    <w:rsid w:val="00492C67"/>
    <w:rsid w:val="004A40D9"/>
    <w:rsid w:val="004B3B96"/>
    <w:rsid w:val="004E4E22"/>
    <w:rsid w:val="005103AA"/>
    <w:rsid w:val="00520A35"/>
    <w:rsid w:val="005420FA"/>
    <w:rsid w:val="00574F69"/>
    <w:rsid w:val="005828FF"/>
    <w:rsid w:val="005B612F"/>
    <w:rsid w:val="005E1AB4"/>
    <w:rsid w:val="005F5A60"/>
    <w:rsid w:val="006117A0"/>
    <w:rsid w:val="0061668F"/>
    <w:rsid w:val="0062685F"/>
    <w:rsid w:val="00644EB4"/>
    <w:rsid w:val="00650D47"/>
    <w:rsid w:val="00672378"/>
    <w:rsid w:val="006850B3"/>
    <w:rsid w:val="0068729B"/>
    <w:rsid w:val="006906EF"/>
    <w:rsid w:val="006953B4"/>
    <w:rsid w:val="006A3DEE"/>
    <w:rsid w:val="006B5289"/>
    <w:rsid w:val="006B55C0"/>
    <w:rsid w:val="006F5953"/>
    <w:rsid w:val="006F5ADA"/>
    <w:rsid w:val="00734B15"/>
    <w:rsid w:val="007A33E7"/>
    <w:rsid w:val="007A7DDD"/>
    <w:rsid w:val="007B60A1"/>
    <w:rsid w:val="00832FD9"/>
    <w:rsid w:val="00853E72"/>
    <w:rsid w:val="008975D8"/>
    <w:rsid w:val="008A34D7"/>
    <w:rsid w:val="008F4A80"/>
    <w:rsid w:val="00904F40"/>
    <w:rsid w:val="00912B6E"/>
    <w:rsid w:val="0093488E"/>
    <w:rsid w:val="0094149C"/>
    <w:rsid w:val="00942252"/>
    <w:rsid w:val="00953032"/>
    <w:rsid w:val="00954570"/>
    <w:rsid w:val="00964DA4"/>
    <w:rsid w:val="0098539E"/>
    <w:rsid w:val="009C1ABF"/>
    <w:rsid w:val="009D11FB"/>
    <w:rsid w:val="009E5D15"/>
    <w:rsid w:val="00A2723B"/>
    <w:rsid w:val="00A922FB"/>
    <w:rsid w:val="00A97E7D"/>
    <w:rsid w:val="00AF62F0"/>
    <w:rsid w:val="00B207E9"/>
    <w:rsid w:val="00B518BA"/>
    <w:rsid w:val="00B70DAE"/>
    <w:rsid w:val="00B72F65"/>
    <w:rsid w:val="00BA1CBC"/>
    <w:rsid w:val="00BC23E7"/>
    <w:rsid w:val="00BC2F7E"/>
    <w:rsid w:val="00BE7910"/>
    <w:rsid w:val="00BF48BC"/>
    <w:rsid w:val="00C22B97"/>
    <w:rsid w:val="00C23FB1"/>
    <w:rsid w:val="00C47C1D"/>
    <w:rsid w:val="00C56D09"/>
    <w:rsid w:val="00C65980"/>
    <w:rsid w:val="00C905D0"/>
    <w:rsid w:val="00C95709"/>
    <w:rsid w:val="00C973F4"/>
    <w:rsid w:val="00CA6468"/>
    <w:rsid w:val="00CD17C0"/>
    <w:rsid w:val="00CD74D1"/>
    <w:rsid w:val="00CE17EC"/>
    <w:rsid w:val="00CE5BCC"/>
    <w:rsid w:val="00D35934"/>
    <w:rsid w:val="00D42243"/>
    <w:rsid w:val="00D45992"/>
    <w:rsid w:val="00D62AA2"/>
    <w:rsid w:val="00D66E19"/>
    <w:rsid w:val="00D83793"/>
    <w:rsid w:val="00E2311F"/>
    <w:rsid w:val="00E35EA6"/>
    <w:rsid w:val="00E7499C"/>
    <w:rsid w:val="00EB378E"/>
    <w:rsid w:val="00ED58BC"/>
    <w:rsid w:val="00EE74F9"/>
    <w:rsid w:val="00EF3361"/>
    <w:rsid w:val="00EF5903"/>
    <w:rsid w:val="00F56A8A"/>
    <w:rsid w:val="00F936A5"/>
    <w:rsid w:val="00FB37FC"/>
    <w:rsid w:val="00FB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8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C0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-name">
    <w:name w:val="document-name"/>
    <w:basedOn w:val="a0"/>
    <w:rsid w:val="00964DA4"/>
  </w:style>
  <w:style w:type="paragraph" w:styleId="a6">
    <w:name w:val="Title"/>
    <w:basedOn w:val="a"/>
    <w:link w:val="a7"/>
    <w:uiPriority w:val="10"/>
    <w:qFormat/>
    <w:rsid w:val="007B60A1"/>
    <w:pPr>
      <w:widowControl w:val="0"/>
      <w:autoSpaceDE w:val="0"/>
      <w:autoSpaceDN w:val="0"/>
      <w:ind w:left="1733"/>
    </w:pPr>
    <w:rPr>
      <w:b/>
      <w:bCs/>
      <w:i/>
      <w:iCs/>
      <w:sz w:val="44"/>
      <w:szCs w:val="44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7B60A1"/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7B60A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904F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904F40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2"/>
    <w:rsid w:val="00904F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2"/>
    <w:basedOn w:val="a"/>
    <w:link w:val="2"/>
    <w:rsid w:val="00904F40"/>
    <w:pPr>
      <w:widowControl w:val="0"/>
      <w:shd w:val="clear" w:color="auto" w:fill="FFFFFF"/>
      <w:spacing w:before="300" w:after="140" w:line="288" w:lineRule="exact"/>
      <w:jc w:val="center"/>
    </w:pPr>
    <w:rPr>
      <w:sz w:val="26"/>
      <w:szCs w:val="26"/>
      <w:lang w:eastAsia="en-US"/>
    </w:rPr>
  </w:style>
  <w:style w:type="paragraph" w:customStyle="1" w:styleId="aa">
    <w:name w:val="МОН основной"/>
    <w:link w:val="ab"/>
    <w:rsid w:val="00904F4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Arial Unicode MS" w:hAnsi="Arial Unicode MS" w:cs="Times New Roman"/>
      <w:color w:val="000000"/>
      <w:sz w:val="28"/>
      <w:szCs w:val="28"/>
      <w:u w:color="000000"/>
      <w:lang w:eastAsia="ru-RU"/>
    </w:rPr>
  </w:style>
  <w:style w:type="character" w:customStyle="1" w:styleId="ab">
    <w:name w:val="МОН основной Знак"/>
    <w:link w:val="aa"/>
    <w:rsid w:val="00904F40"/>
    <w:rPr>
      <w:rFonts w:ascii="Times New Roman" w:eastAsia="Arial Unicode MS" w:hAnsi="Arial Unicode MS" w:cs="Times New Roman"/>
      <w:color w:val="000000"/>
      <w:sz w:val="28"/>
      <w:szCs w:val="28"/>
      <w:u w:color="000000"/>
      <w:lang w:eastAsia="ru-RU"/>
    </w:rPr>
  </w:style>
  <w:style w:type="character" w:customStyle="1" w:styleId="1">
    <w:name w:val="Основной текст Знак1"/>
    <w:link w:val="ac"/>
    <w:uiPriority w:val="99"/>
    <w:rsid w:val="00904F40"/>
    <w:rPr>
      <w:rFonts w:cs="Courier New"/>
      <w:color w:val="000000"/>
      <w:shd w:val="clear" w:color="auto" w:fill="FFFFFF"/>
    </w:rPr>
  </w:style>
  <w:style w:type="paragraph" w:styleId="ac">
    <w:name w:val="Body Text"/>
    <w:basedOn w:val="a"/>
    <w:link w:val="1"/>
    <w:uiPriority w:val="99"/>
    <w:rsid w:val="00904F40"/>
    <w:pPr>
      <w:widowControl w:val="0"/>
      <w:shd w:val="clear" w:color="auto" w:fill="FFFFFF"/>
      <w:spacing w:after="1020" w:line="230" w:lineRule="exact"/>
      <w:ind w:firstLine="660"/>
    </w:pPr>
    <w:rPr>
      <w:rFonts w:asciiTheme="minorHAnsi" w:eastAsiaTheme="minorHAnsi" w:hAnsiTheme="minorHAnsi" w:cs="Courier New"/>
      <w:color w:val="000000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904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904F40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904F40"/>
    <w:pPr>
      <w:adjustRightInd w:val="0"/>
      <w:ind w:firstLine="709"/>
      <w:jc w:val="both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af0">
    <w:name w:val="Нижний колонтитул Знак"/>
    <w:basedOn w:val="a0"/>
    <w:link w:val="af1"/>
    <w:uiPriority w:val="99"/>
    <w:rsid w:val="00904F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0"/>
    <w:uiPriority w:val="99"/>
    <w:unhideWhenUsed/>
    <w:rsid w:val="00904F40"/>
    <w:pPr>
      <w:tabs>
        <w:tab w:val="center" w:pos="4677"/>
        <w:tab w:val="right" w:pos="9355"/>
      </w:tabs>
      <w:adjustRightInd w:val="0"/>
      <w:ind w:firstLine="709"/>
      <w:jc w:val="both"/>
      <w:textAlignment w:val="baseline"/>
    </w:pPr>
    <w:rPr>
      <w:szCs w:val="20"/>
    </w:rPr>
  </w:style>
  <w:style w:type="character" w:customStyle="1" w:styleId="211pt">
    <w:name w:val="Основной текст (2) + 11 pt"/>
    <w:rsid w:val="00904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8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C0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-name">
    <w:name w:val="document-name"/>
    <w:basedOn w:val="a0"/>
    <w:rsid w:val="00964DA4"/>
  </w:style>
  <w:style w:type="paragraph" w:styleId="a6">
    <w:name w:val="Title"/>
    <w:basedOn w:val="a"/>
    <w:link w:val="a7"/>
    <w:uiPriority w:val="10"/>
    <w:qFormat/>
    <w:rsid w:val="007B60A1"/>
    <w:pPr>
      <w:widowControl w:val="0"/>
      <w:autoSpaceDE w:val="0"/>
      <w:autoSpaceDN w:val="0"/>
      <w:ind w:left="1733"/>
    </w:pPr>
    <w:rPr>
      <w:b/>
      <w:bCs/>
      <w:i/>
      <w:iCs/>
      <w:sz w:val="44"/>
      <w:szCs w:val="44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7B60A1"/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7B60A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904F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904F40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2"/>
    <w:rsid w:val="00904F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2"/>
    <w:basedOn w:val="a"/>
    <w:link w:val="2"/>
    <w:rsid w:val="00904F40"/>
    <w:pPr>
      <w:widowControl w:val="0"/>
      <w:shd w:val="clear" w:color="auto" w:fill="FFFFFF"/>
      <w:spacing w:before="300" w:after="140" w:line="288" w:lineRule="exact"/>
      <w:jc w:val="center"/>
    </w:pPr>
    <w:rPr>
      <w:sz w:val="26"/>
      <w:szCs w:val="26"/>
      <w:lang w:eastAsia="en-US"/>
    </w:rPr>
  </w:style>
  <w:style w:type="paragraph" w:customStyle="1" w:styleId="aa">
    <w:name w:val="МОН основной"/>
    <w:link w:val="ab"/>
    <w:rsid w:val="00904F4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Arial Unicode MS" w:hAnsi="Arial Unicode MS" w:cs="Times New Roman"/>
      <w:color w:val="000000"/>
      <w:sz w:val="28"/>
      <w:szCs w:val="28"/>
      <w:u w:color="000000"/>
      <w:lang w:eastAsia="ru-RU"/>
    </w:rPr>
  </w:style>
  <w:style w:type="character" w:customStyle="1" w:styleId="ab">
    <w:name w:val="МОН основной Знак"/>
    <w:link w:val="aa"/>
    <w:rsid w:val="00904F40"/>
    <w:rPr>
      <w:rFonts w:ascii="Times New Roman" w:eastAsia="Arial Unicode MS" w:hAnsi="Arial Unicode MS" w:cs="Times New Roman"/>
      <w:color w:val="000000"/>
      <w:sz w:val="28"/>
      <w:szCs w:val="28"/>
      <w:u w:color="000000"/>
      <w:lang w:eastAsia="ru-RU"/>
    </w:rPr>
  </w:style>
  <w:style w:type="character" w:customStyle="1" w:styleId="1">
    <w:name w:val="Основной текст Знак1"/>
    <w:link w:val="ac"/>
    <w:uiPriority w:val="99"/>
    <w:rsid w:val="00904F40"/>
    <w:rPr>
      <w:rFonts w:cs="Courier New"/>
      <w:color w:val="000000"/>
      <w:shd w:val="clear" w:color="auto" w:fill="FFFFFF"/>
    </w:rPr>
  </w:style>
  <w:style w:type="paragraph" w:styleId="ac">
    <w:name w:val="Body Text"/>
    <w:basedOn w:val="a"/>
    <w:link w:val="1"/>
    <w:uiPriority w:val="99"/>
    <w:rsid w:val="00904F40"/>
    <w:pPr>
      <w:widowControl w:val="0"/>
      <w:shd w:val="clear" w:color="auto" w:fill="FFFFFF"/>
      <w:spacing w:after="1020" w:line="230" w:lineRule="exact"/>
      <w:ind w:firstLine="660"/>
    </w:pPr>
    <w:rPr>
      <w:rFonts w:asciiTheme="minorHAnsi" w:eastAsiaTheme="minorHAnsi" w:hAnsiTheme="minorHAnsi" w:cs="Courier New"/>
      <w:color w:val="000000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904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904F40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904F40"/>
    <w:pPr>
      <w:adjustRightInd w:val="0"/>
      <w:ind w:firstLine="709"/>
      <w:jc w:val="both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af0">
    <w:name w:val="Нижний колонтитул Знак"/>
    <w:basedOn w:val="a0"/>
    <w:link w:val="af1"/>
    <w:uiPriority w:val="99"/>
    <w:rsid w:val="00904F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0"/>
    <w:uiPriority w:val="99"/>
    <w:unhideWhenUsed/>
    <w:rsid w:val="00904F40"/>
    <w:pPr>
      <w:tabs>
        <w:tab w:val="center" w:pos="4677"/>
        <w:tab w:val="right" w:pos="9355"/>
      </w:tabs>
      <w:adjustRightInd w:val="0"/>
      <w:ind w:firstLine="709"/>
      <w:jc w:val="both"/>
      <w:textAlignment w:val="baseline"/>
    </w:pPr>
    <w:rPr>
      <w:szCs w:val="20"/>
    </w:rPr>
  </w:style>
  <w:style w:type="character" w:customStyle="1" w:styleId="211pt">
    <w:name w:val="Основной текст (2) + 11 pt"/>
    <w:rsid w:val="00904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20</Pages>
  <Words>6398</Words>
  <Characters>36472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 Дмитрий Георгиевич</dc:creator>
  <cp:keywords/>
  <dc:description/>
  <cp:lastModifiedBy>Черепанов Дмитрий Георгиевич</cp:lastModifiedBy>
  <cp:revision>31</cp:revision>
  <dcterms:created xsi:type="dcterms:W3CDTF">2023-04-04T09:13:00Z</dcterms:created>
  <dcterms:modified xsi:type="dcterms:W3CDTF">2023-04-17T00:17:00Z</dcterms:modified>
</cp:coreProperties>
</file>