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40" w:rsidRPr="001A40F2" w:rsidRDefault="001A6D40" w:rsidP="001A6D40">
      <w:pPr>
        <w:spacing w:after="0" w:line="264" w:lineRule="auto"/>
        <w:rPr>
          <w:lang w:val="ru-RU"/>
        </w:rPr>
      </w:pPr>
      <w:bookmarkStart w:id="0" w:name="block-17768743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</w:t>
      </w:r>
      <w:bookmarkStart w:id="1" w:name="block-17768744"/>
      <w:bookmarkStart w:id="2" w:name="_GoBack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Аннотация на рабочую программу по литературе для 5-9 класса</w:t>
      </w:r>
    </w:p>
    <w:p w:rsidR="001A6D40" w:rsidRPr="001A40F2" w:rsidRDefault="001A6D40" w:rsidP="001A6D40">
      <w:pPr>
        <w:spacing w:after="0" w:line="264" w:lineRule="auto"/>
        <w:ind w:firstLine="600"/>
        <w:jc w:val="both"/>
        <w:rPr>
          <w:lang w:val="ru-RU"/>
        </w:rPr>
      </w:pPr>
      <w:r w:rsidRPr="001A40F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1A40F2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1A40F2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1A40F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A40F2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A6D40" w:rsidRPr="001A40F2" w:rsidRDefault="001A6D40" w:rsidP="001A6D40">
      <w:pPr>
        <w:spacing w:after="0" w:line="264" w:lineRule="auto"/>
        <w:ind w:left="120"/>
        <w:jc w:val="both"/>
        <w:rPr>
          <w:lang w:val="ru-RU"/>
        </w:rPr>
      </w:pPr>
    </w:p>
    <w:p w:rsidR="001A6D40" w:rsidRPr="001A40F2" w:rsidRDefault="001A6D40" w:rsidP="001A6D40">
      <w:pPr>
        <w:spacing w:after="0" w:line="264" w:lineRule="auto"/>
        <w:ind w:left="120"/>
        <w:jc w:val="both"/>
        <w:rPr>
          <w:lang w:val="ru-RU"/>
        </w:rPr>
      </w:pPr>
      <w:r w:rsidRPr="001A40F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1A40F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A6D40" w:rsidRPr="001A40F2" w:rsidRDefault="001A6D40" w:rsidP="001A6D40">
      <w:pPr>
        <w:spacing w:after="0" w:line="264" w:lineRule="auto"/>
        <w:ind w:left="120"/>
        <w:jc w:val="both"/>
        <w:rPr>
          <w:lang w:val="ru-RU"/>
        </w:rPr>
      </w:pPr>
    </w:p>
    <w:p w:rsidR="001A6D40" w:rsidRPr="001A40F2" w:rsidRDefault="001A6D40" w:rsidP="001A6D40">
      <w:pPr>
        <w:spacing w:after="0" w:line="264" w:lineRule="auto"/>
        <w:ind w:firstLine="600"/>
        <w:jc w:val="both"/>
        <w:rPr>
          <w:lang w:val="ru-RU"/>
        </w:rPr>
      </w:pPr>
      <w:r w:rsidRPr="001A40F2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1A6D40" w:rsidRPr="001A40F2" w:rsidRDefault="001A6D40" w:rsidP="001A6D40">
      <w:pPr>
        <w:spacing w:after="0" w:line="264" w:lineRule="auto"/>
        <w:ind w:firstLine="600"/>
        <w:jc w:val="both"/>
        <w:rPr>
          <w:lang w:val="ru-RU"/>
        </w:rPr>
      </w:pPr>
      <w:r w:rsidRPr="001A40F2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A6D40" w:rsidRPr="001A40F2" w:rsidRDefault="001A6D40" w:rsidP="001A6D40">
      <w:pPr>
        <w:spacing w:after="0" w:line="264" w:lineRule="auto"/>
        <w:ind w:firstLine="600"/>
        <w:jc w:val="both"/>
        <w:rPr>
          <w:lang w:val="ru-RU"/>
        </w:rPr>
      </w:pPr>
      <w:r w:rsidRPr="001A40F2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A6D40" w:rsidRPr="001A40F2" w:rsidRDefault="001A6D40" w:rsidP="001A6D40">
      <w:pPr>
        <w:spacing w:after="0" w:line="264" w:lineRule="auto"/>
        <w:ind w:firstLine="600"/>
        <w:jc w:val="both"/>
        <w:rPr>
          <w:lang w:val="ru-RU"/>
        </w:rPr>
      </w:pPr>
      <w:r w:rsidRPr="001A40F2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1A40F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A40F2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</w:t>
      </w:r>
      <w:r w:rsidRPr="001A40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эстетического отношения к окружающему миру и его воплощения в творческих работах различных жанров. </w:t>
      </w:r>
    </w:p>
    <w:p w:rsidR="001A6D40" w:rsidRPr="001A40F2" w:rsidRDefault="001A6D40" w:rsidP="001A6D40">
      <w:pPr>
        <w:spacing w:after="0" w:line="264" w:lineRule="auto"/>
        <w:ind w:firstLine="600"/>
        <w:jc w:val="both"/>
        <w:rPr>
          <w:lang w:val="ru-RU"/>
        </w:rPr>
      </w:pPr>
      <w:r w:rsidRPr="001A40F2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1A6D40" w:rsidRPr="001A40F2" w:rsidRDefault="001A6D40" w:rsidP="001A6D40">
      <w:pPr>
        <w:spacing w:after="0" w:line="264" w:lineRule="auto"/>
        <w:ind w:left="120"/>
        <w:jc w:val="both"/>
        <w:rPr>
          <w:lang w:val="ru-RU"/>
        </w:rPr>
      </w:pPr>
    </w:p>
    <w:p w:rsidR="001A6D40" w:rsidRPr="001A40F2" w:rsidRDefault="001A6D40" w:rsidP="001A6D40">
      <w:pPr>
        <w:spacing w:after="0" w:line="264" w:lineRule="auto"/>
        <w:ind w:left="120"/>
        <w:jc w:val="both"/>
        <w:rPr>
          <w:lang w:val="ru-RU"/>
        </w:rPr>
      </w:pPr>
      <w:r w:rsidRPr="001A40F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1A6D40" w:rsidRPr="001A40F2" w:rsidRDefault="001A6D40" w:rsidP="001A6D40">
      <w:pPr>
        <w:spacing w:after="0" w:line="264" w:lineRule="auto"/>
        <w:ind w:left="120"/>
        <w:jc w:val="both"/>
        <w:rPr>
          <w:lang w:val="ru-RU"/>
        </w:rPr>
      </w:pPr>
    </w:p>
    <w:p w:rsidR="001A6D40" w:rsidRPr="001A40F2" w:rsidRDefault="001A6D40" w:rsidP="001A6D40">
      <w:pPr>
        <w:spacing w:after="0" w:line="264" w:lineRule="auto"/>
        <w:ind w:firstLine="600"/>
        <w:jc w:val="both"/>
        <w:rPr>
          <w:lang w:val="ru-RU"/>
        </w:rPr>
        <w:sectPr w:rsidR="001A6D40" w:rsidRPr="001A40F2" w:rsidSect="001A40F2">
          <w:pgSz w:w="11906" w:h="16383"/>
          <w:pgMar w:top="1134" w:right="850" w:bottom="1134" w:left="1134" w:header="720" w:footer="720" w:gutter="0"/>
          <w:cols w:space="720"/>
        </w:sectPr>
      </w:pPr>
      <w:r w:rsidRPr="001A40F2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</w:t>
      </w:r>
      <w:r>
        <w:rPr>
          <w:rFonts w:ascii="Times New Roman" w:hAnsi="Times New Roman"/>
          <w:color w:val="000000"/>
          <w:sz w:val="28"/>
          <w:lang w:val="ru-RU"/>
        </w:rPr>
        <w:t>азования рассчитано на 442 часа</w:t>
      </w:r>
    </w:p>
    <w:bookmarkEnd w:id="1"/>
    <w:p w:rsidR="001A40F2" w:rsidRPr="001A40F2" w:rsidRDefault="001A40F2" w:rsidP="001A40F2">
      <w:pPr>
        <w:rPr>
          <w:lang w:val="ru-RU"/>
        </w:rPr>
        <w:sectPr w:rsidR="001A40F2" w:rsidRPr="001A40F2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1A40F2" w:rsidRPr="001A6D40" w:rsidRDefault="001A40F2">
      <w:pPr>
        <w:rPr>
          <w:lang w:val="ru-RU"/>
        </w:rPr>
      </w:pPr>
    </w:p>
    <w:sectPr w:rsidR="001A40F2" w:rsidRPr="001A6D4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D4A"/>
    <w:multiLevelType w:val="multilevel"/>
    <w:tmpl w:val="E8B02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36BC5"/>
    <w:multiLevelType w:val="multilevel"/>
    <w:tmpl w:val="58C02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C3901"/>
    <w:multiLevelType w:val="multilevel"/>
    <w:tmpl w:val="594C3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66CFC"/>
    <w:multiLevelType w:val="multilevel"/>
    <w:tmpl w:val="99500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32161"/>
    <w:multiLevelType w:val="multilevel"/>
    <w:tmpl w:val="A322F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685C81"/>
    <w:multiLevelType w:val="multilevel"/>
    <w:tmpl w:val="36687B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32C29"/>
    <w:multiLevelType w:val="multilevel"/>
    <w:tmpl w:val="B28E8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17174"/>
    <w:multiLevelType w:val="multilevel"/>
    <w:tmpl w:val="86560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7D1D61"/>
    <w:multiLevelType w:val="multilevel"/>
    <w:tmpl w:val="8AB01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9120B8"/>
    <w:multiLevelType w:val="multilevel"/>
    <w:tmpl w:val="EB6AD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113DCA"/>
    <w:multiLevelType w:val="multilevel"/>
    <w:tmpl w:val="5606B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130BF1"/>
    <w:multiLevelType w:val="multilevel"/>
    <w:tmpl w:val="BB8A4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082165"/>
    <w:multiLevelType w:val="multilevel"/>
    <w:tmpl w:val="C4E29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990838"/>
    <w:multiLevelType w:val="multilevel"/>
    <w:tmpl w:val="0CD47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D0640B"/>
    <w:multiLevelType w:val="multilevel"/>
    <w:tmpl w:val="82848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D355C4"/>
    <w:multiLevelType w:val="multilevel"/>
    <w:tmpl w:val="3000D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E85BFC"/>
    <w:multiLevelType w:val="multilevel"/>
    <w:tmpl w:val="307EB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E93D56"/>
    <w:multiLevelType w:val="multilevel"/>
    <w:tmpl w:val="A4E0B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2C246C"/>
    <w:multiLevelType w:val="multilevel"/>
    <w:tmpl w:val="D9202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875B8C"/>
    <w:multiLevelType w:val="multilevel"/>
    <w:tmpl w:val="8C762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C62744"/>
    <w:multiLevelType w:val="multilevel"/>
    <w:tmpl w:val="1D326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DA37CA"/>
    <w:multiLevelType w:val="multilevel"/>
    <w:tmpl w:val="DF8CB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8F6912"/>
    <w:multiLevelType w:val="multilevel"/>
    <w:tmpl w:val="3392F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8"/>
  </w:num>
  <w:num w:numId="3">
    <w:abstractNumId w:val="1"/>
  </w:num>
  <w:num w:numId="4">
    <w:abstractNumId w:val="19"/>
  </w:num>
  <w:num w:numId="5">
    <w:abstractNumId w:val="20"/>
  </w:num>
  <w:num w:numId="6">
    <w:abstractNumId w:val="6"/>
  </w:num>
  <w:num w:numId="7">
    <w:abstractNumId w:val="5"/>
  </w:num>
  <w:num w:numId="8">
    <w:abstractNumId w:val="13"/>
  </w:num>
  <w:num w:numId="9">
    <w:abstractNumId w:val="3"/>
  </w:num>
  <w:num w:numId="10">
    <w:abstractNumId w:val="9"/>
  </w:num>
  <w:num w:numId="11">
    <w:abstractNumId w:val="15"/>
  </w:num>
  <w:num w:numId="12">
    <w:abstractNumId w:val="16"/>
  </w:num>
  <w:num w:numId="13">
    <w:abstractNumId w:val="14"/>
  </w:num>
  <w:num w:numId="14">
    <w:abstractNumId w:val="10"/>
  </w:num>
  <w:num w:numId="15">
    <w:abstractNumId w:val="18"/>
  </w:num>
  <w:num w:numId="16">
    <w:abstractNumId w:val="4"/>
  </w:num>
  <w:num w:numId="17">
    <w:abstractNumId w:val="2"/>
  </w:num>
  <w:num w:numId="18">
    <w:abstractNumId w:val="12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5A30"/>
    <w:rsid w:val="001A40F2"/>
    <w:rsid w:val="001A6D40"/>
    <w:rsid w:val="0060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9C4A0-9F5B-448A-AB79-6787CFFF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2</cp:revision>
  <dcterms:created xsi:type="dcterms:W3CDTF">2023-09-18T01:32:00Z</dcterms:created>
  <dcterms:modified xsi:type="dcterms:W3CDTF">2023-09-18T01:50:00Z</dcterms:modified>
</cp:coreProperties>
</file>