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08A9" w14:textId="77777777" w:rsidR="005C3493" w:rsidRPr="00B606FE" w:rsidRDefault="005C3493" w:rsidP="002B5C7E">
      <w:pPr>
        <w:spacing w:after="0"/>
        <w:ind w:left="284" w:right="425"/>
        <w:jc w:val="center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имени А.В. Суворова п. Новостройка района имени Лазо Хабаровского края</w:t>
      </w:r>
    </w:p>
    <w:p w14:paraId="7CD3F5E9" w14:textId="77777777" w:rsidR="005C3493" w:rsidRPr="00B606FE" w:rsidRDefault="005C3493" w:rsidP="002B5C7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5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tbl>
      <w:tblPr>
        <w:tblW w:w="111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3260"/>
        <w:gridCol w:w="3612"/>
      </w:tblGrid>
      <w:tr w:rsidR="00C9572F" w:rsidRPr="003C7C0C" w14:paraId="4CB63D9B" w14:textId="77777777" w:rsidTr="004B2E32">
        <w:trPr>
          <w:trHeight w:val="215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DE686" w14:textId="77777777" w:rsidR="00C9572F" w:rsidRPr="003C7C0C" w:rsidRDefault="00C9572F" w:rsidP="00C9572F">
            <w:pPr>
              <w:spacing w:after="0"/>
              <w:ind w:left="175"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>РАССМОТРЕНО:</w:t>
            </w:r>
          </w:p>
          <w:p w14:paraId="60D19EAF" w14:textId="77777777" w:rsidR="00C9572F" w:rsidRPr="003C7C0C" w:rsidRDefault="00C9572F" w:rsidP="00702645">
            <w:pPr>
              <w:spacing w:after="0"/>
              <w:ind w:left="284"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>на заседании</w:t>
            </w:r>
          </w:p>
          <w:p w14:paraId="64C19104" w14:textId="77777777" w:rsidR="00C9572F" w:rsidRPr="003C7C0C" w:rsidRDefault="00C9572F" w:rsidP="00702645">
            <w:pPr>
              <w:spacing w:after="0"/>
              <w:ind w:left="284"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«гуманитарных наук</w:t>
            </w: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70E52070" w14:textId="77777777" w:rsidR="00C9572F" w:rsidRPr="003C7C0C" w:rsidRDefault="00C9572F" w:rsidP="00702645">
            <w:pPr>
              <w:spacing w:after="0"/>
              <w:ind w:left="284" w:righ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>Протокол  №</w:t>
            </w:r>
            <w:proofErr w:type="gramEnd"/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 xml:space="preserve">__________                        </w:t>
            </w:r>
            <w:r w:rsidR="004B2E32">
              <w:rPr>
                <w:rFonts w:ascii="Times New Roman" w:eastAsia="Times New Roman" w:hAnsi="Times New Roman"/>
                <w:sz w:val="24"/>
                <w:szCs w:val="24"/>
              </w:rPr>
              <w:t xml:space="preserve"> от                    2024</w:t>
            </w: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211A6EA9" w14:textId="2BC1264E" w:rsidR="00C9572F" w:rsidRPr="003C7C0C" w:rsidRDefault="00C9572F" w:rsidP="009473DD">
            <w:pPr>
              <w:spacing w:after="0"/>
              <w:ind w:left="284"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водитель МО </w:t>
            </w:r>
            <w:r w:rsidR="009473D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473DD">
              <w:rPr>
                <w:rFonts w:ascii="Times New Roman" w:eastAsia="Times New Roman" w:hAnsi="Times New Roman"/>
                <w:sz w:val="24"/>
                <w:szCs w:val="24"/>
              </w:rPr>
              <w:t>Г.В. Серг</w:t>
            </w:r>
            <w:r w:rsidR="004D553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473DD">
              <w:rPr>
                <w:rFonts w:ascii="Times New Roman" w:eastAsia="Times New Roman" w:hAnsi="Times New Roman"/>
                <w:sz w:val="24"/>
                <w:szCs w:val="24"/>
              </w:rPr>
              <w:t>енко</w:t>
            </w: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41A8C" w14:textId="77777777" w:rsidR="00C9572F" w:rsidRPr="003C7C0C" w:rsidRDefault="00C9572F" w:rsidP="00702645">
            <w:pPr>
              <w:spacing w:after="0"/>
              <w:ind w:left="284" w:right="-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14:paraId="344B1579" w14:textId="77777777" w:rsidR="00C9572F" w:rsidRPr="003C7C0C" w:rsidRDefault="00C9572F" w:rsidP="00702645">
            <w:pPr>
              <w:spacing w:after="0"/>
              <w:ind w:left="284" w:right="-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14:paraId="3F8387AB" w14:textId="77777777" w:rsidR="00C9572F" w:rsidRPr="003C7C0C" w:rsidRDefault="004B2E32" w:rsidP="00702645">
            <w:pPr>
              <w:spacing w:after="0"/>
              <w:ind w:left="284" w:right="-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________</w:t>
            </w:r>
            <w:proofErr w:type="spellStart"/>
            <w:r w:rsidR="00C9572F" w:rsidRPr="003C7C0C">
              <w:rPr>
                <w:rFonts w:ascii="Times New Roman" w:eastAsia="Times New Roman" w:hAnsi="Times New Roman"/>
                <w:sz w:val="24"/>
                <w:szCs w:val="24"/>
              </w:rPr>
              <w:t>Ю.В.Агеева</w:t>
            </w:r>
            <w:proofErr w:type="spellEnd"/>
          </w:p>
          <w:p w14:paraId="33F87441" w14:textId="77777777" w:rsidR="00C9572F" w:rsidRPr="003C7C0C" w:rsidRDefault="004B2E32" w:rsidP="00702645">
            <w:pPr>
              <w:spacing w:after="0"/>
              <w:ind w:left="284" w:right="-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___    ______   </w:t>
            </w:r>
            <w:r w:rsidR="009473DD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C9572F" w:rsidRPr="003C7C0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14:paraId="5D909FE1" w14:textId="77777777" w:rsidR="00C9572F" w:rsidRPr="003C7C0C" w:rsidRDefault="00C9572F" w:rsidP="004B2E32">
            <w:pPr>
              <w:spacing w:after="0"/>
              <w:ind w:left="210" w:right="4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 xml:space="preserve"> УТВЕРЖДАЮ:</w:t>
            </w:r>
          </w:p>
          <w:p w14:paraId="10525268" w14:textId="77777777" w:rsidR="00C9572F" w:rsidRPr="003C7C0C" w:rsidRDefault="00C9572F" w:rsidP="00702645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C0C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школы         </w:t>
            </w:r>
            <w:r w:rsidR="009473D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________В.Н. Короленко</w:t>
            </w:r>
          </w:p>
          <w:p w14:paraId="41302730" w14:textId="77777777" w:rsidR="00C9572F" w:rsidRPr="003C7C0C" w:rsidRDefault="009473DD" w:rsidP="00702645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   ____ 2024</w:t>
            </w:r>
            <w:r w:rsidR="00C9572F" w:rsidRPr="003C7C0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6F5C3A3F" w14:textId="77777777" w:rsidR="00C9572F" w:rsidRPr="003C7C0C" w:rsidRDefault="00C9572F" w:rsidP="00702645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336C9C" w14:textId="77777777" w:rsidR="00C9572F" w:rsidRPr="003C7C0C" w:rsidRDefault="00C9572F" w:rsidP="00702645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DA81E7" w14:textId="77777777" w:rsidR="00C9572F" w:rsidRPr="003C7C0C" w:rsidRDefault="00C9572F" w:rsidP="00702645">
            <w:pPr>
              <w:spacing w:after="0"/>
              <w:ind w:left="284" w:right="4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666301D" w14:textId="77777777" w:rsidR="005C3493" w:rsidRPr="00B606FE" w:rsidRDefault="005C3493" w:rsidP="002B5C7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14:paraId="195082FB" w14:textId="77777777" w:rsidR="005C3493" w:rsidRDefault="005C3493" w:rsidP="002B5C7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Рабочая программа </w:t>
      </w:r>
    </w:p>
    <w:p w14:paraId="40BDA4BC" w14:textId="77777777" w:rsidR="00C02DF1" w:rsidRPr="00B606FE" w:rsidRDefault="00C02DF1" w:rsidP="002B5C7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376"/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88"/>
        <w:gridCol w:w="7318"/>
      </w:tblGrid>
      <w:tr w:rsidR="005C3493" w:rsidRPr="00B606FE" w14:paraId="42214615" w14:textId="77777777" w:rsidTr="004B2E32">
        <w:trPr>
          <w:trHeight w:val="440"/>
        </w:trPr>
        <w:tc>
          <w:tcPr>
            <w:tcW w:w="2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659A10" w14:textId="77777777" w:rsidR="005C3493" w:rsidRPr="00B606FE" w:rsidRDefault="005C3493" w:rsidP="002B5C7E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D42284" w14:textId="77777777" w:rsidR="005C3493" w:rsidRPr="005C3493" w:rsidRDefault="005C3493" w:rsidP="002B5C7E">
            <w:pPr>
              <w:spacing w:after="0"/>
              <w:ind w:left="284" w:right="425"/>
              <w:rPr>
                <w:rFonts w:ascii="Times New Roman" w:hAnsi="Times New Roman"/>
                <w:sz w:val="28"/>
                <w:szCs w:val="28"/>
              </w:rPr>
            </w:pPr>
            <w:r w:rsidRPr="005C349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3CFF76" w14:textId="77777777" w:rsidR="005C3493" w:rsidRPr="00B606FE" w:rsidRDefault="005C3493" w:rsidP="002B5C7E">
            <w:pPr>
              <w:spacing w:after="0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3493" w:rsidRPr="00B606FE" w14:paraId="28CC56A4" w14:textId="77777777" w:rsidTr="004B2E32">
        <w:trPr>
          <w:trHeight w:val="2245"/>
        </w:trPr>
        <w:tc>
          <w:tcPr>
            <w:tcW w:w="2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8A62E8" w14:textId="77777777" w:rsidR="005C3493" w:rsidRPr="00B606FE" w:rsidRDefault="005C3493" w:rsidP="002B5C7E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7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011881" w14:textId="77777777" w:rsidR="005C3493" w:rsidRPr="00B606FE" w:rsidRDefault="005C3493" w:rsidP="004B2E32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28" w:right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среднего общего образования. - М.: Просвещение, 2009); </w:t>
            </w:r>
          </w:p>
          <w:p w14:paraId="1615C583" w14:textId="77777777" w:rsidR="005C3493" w:rsidRPr="005C3493" w:rsidRDefault="005C3493" w:rsidP="004B2E3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авторских программ учебного курса для обучающихся общеобразовательных школ авторов: </w:t>
            </w:r>
            <w:proofErr w:type="spellStart"/>
            <w:r w:rsidRPr="005C3493">
              <w:rPr>
                <w:rFonts w:ascii="Times New Roman" w:hAnsi="Times New Roman" w:cs="Times New Roman"/>
                <w:bCs/>
                <w:sz w:val="28"/>
                <w:szCs w:val="28"/>
              </w:rPr>
              <w:t>Л.Н.Боголюбова</w:t>
            </w:r>
            <w:proofErr w:type="spellEnd"/>
            <w:r w:rsidRPr="005C3493">
              <w:rPr>
                <w:rFonts w:ascii="Times New Roman" w:hAnsi="Times New Roman" w:cs="Times New Roman"/>
                <w:bCs/>
                <w:sz w:val="28"/>
                <w:szCs w:val="28"/>
              </w:rPr>
              <w:t>, Ю.И. Аверьянова, Н.И. Городецкой. Обществознание. 10-11 класс, Москва, Просвещение, 2016. А.И. Кравченко. Обществознание. 10-11 клас</w:t>
            </w:r>
            <w:r w:rsidR="009473DD">
              <w:rPr>
                <w:rFonts w:ascii="Times New Roman" w:hAnsi="Times New Roman" w:cs="Times New Roman"/>
                <w:bCs/>
                <w:sz w:val="28"/>
                <w:szCs w:val="28"/>
              </w:rPr>
              <w:t>с. Москва, «Русское слово», 2018</w:t>
            </w:r>
            <w:r w:rsidRPr="005C34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C46F25A" w14:textId="77777777" w:rsidR="005C3493" w:rsidRPr="00B606FE" w:rsidRDefault="005C3493" w:rsidP="004B2E32">
            <w:pPr>
              <w:numPr>
                <w:ilvl w:val="0"/>
                <w:numId w:val="1"/>
              </w:numPr>
              <w:spacing w:after="0"/>
              <w:ind w:left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FE">
              <w:rPr>
                <w:rFonts w:ascii="Times New Roman" w:hAnsi="Times New Roman"/>
                <w:sz w:val="28"/>
                <w:szCs w:val="28"/>
              </w:rPr>
              <w:t>На изучение данного предмета отводиться 1 час в неделю, 34 часа в год.</w:t>
            </w:r>
          </w:p>
        </w:tc>
      </w:tr>
      <w:tr w:rsidR="005C3493" w:rsidRPr="00B606FE" w14:paraId="1E70F218" w14:textId="77777777" w:rsidTr="004B2E32">
        <w:trPr>
          <w:trHeight w:val="318"/>
        </w:trPr>
        <w:tc>
          <w:tcPr>
            <w:tcW w:w="2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24934A" w14:textId="77777777" w:rsidR="005C3493" w:rsidRPr="00B606FE" w:rsidRDefault="005C3493" w:rsidP="004B2E32">
            <w:pPr>
              <w:tabs>
                <w:tab w:val="left" w:pos="9288"/>
              </w:tabs>
              <w:spacing w:after="0" w:line="240" w:lineRule="auto"/>
              <w:ind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7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36330" w14:textId="77777777" w:rsidR="005C3493" w:rsidRPr="00B606FE" w:rsidRDefault="00C02DF1" w:rsidP="00C02DF1">
            <w:pPr>
              <w:tabs>
                <w:tab w:val="left" w:pos="9288"/>
              </w:tabs>
              <w:spacing w:after="0" w:line="240" w:lineRule="auto"/>
              <w:ind w:left="122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</w:t>
            </w:r>
            <w:r w:rsidR="005C3493" w:rsidRPr="005C34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«Актуальные вопросы обществознания»</w:t>
            </w:r>
          </w:p>
        </w:tc>
      </w:tr>
      <w:tr w:rsidR="005C3493" w:rsidRPr="00B606FE" w14:paraId="244B1344" w14:textId="77777777" w:rsidTr="004B2E32">
        <w:trPr>
          <w:trHeight w:val="338"/>
        </w:trPr>
        <w:tc>
          <w:tcPr>
            <w:tcW w:w="2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044B66" w14:textId="77777777" w:rsidR="005C3493" w:rsidRPr="00B606FE" w:rsidRDefault="005C3493" w:rsidP="004B2E32">
            <w:pPr>
              <w:tabs>
                <w:tab w:val="left" w:pos="9288"/>
              </w:tabs>
              <w:spacing w:after="0" w:line="240" w:lineRule="auto"/>
              <w:ind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CD693D" w14:textId="77777777" w:rsidR="005C3493" w:rsidRPr="00B606FE" w:rsidRDefault="004E73B6" w:rsidP="002B5C7E">
            <w:pPr>
              <w:tabs>
                <w:tab w:val="left" w:pos="9288"/>
              </w:tabs>
              <w:spacing w:after="0" w:line="240" w:lineRule="auto"/>
              <w:ind w:left="122"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5C3493"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5C3493" w:rsidRPr="00B606FE" w14:paraId="6CD31627" w14:textId="77777777" w:rsidTr="004B2E32">
        <w:trPr>
          <w:trHeight w:val="344"/>
        </w:trPr>
        <w:tc>
          <w:tcPr>
            <w:tcW w:w="2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F2EE3D4" w14:textId="77777777" w:rsidR="005C3493" w:rsidRPr="00C02DF1" w:rsidRDefault="005C3493" w:rsidP="004B2E32">
            <w:pPr>
              <w:tabs>
                <w:tab w:val="left" w:pos="9288"/>
              </w:tabs>
              <w:spacing w:after="0" w:line="240" w:lineRule="auto"/>
              <w:ind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E72AD5" w14:textId="77777777" w:rsidR="005C3493" w:rsidRPr="00C02DF1" w:rsidRDefault="004B2E32" w:rsidP="002B5C7E">
            <w:pPr>
              <w:tabs>
                <w:tab w:val="left" w:pos="9288"/>
              </w:tabs>
              <w:spacing w:after="0" w:line="240" w:lineRule="auto"/>
              <w:ind w:left="122"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5C3493" w:rsidRPr="00C02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учебный</w:t>
            </w:r>
            <w:proofErr w:type="gramEnd"/>
            <w:r w:rsidR="005C3493" w:rsidRPr="00C02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  <w:p w14:paraId="63632018" w14:textId="77777777" w:rsidR="005C3493" w:rsidRPr="00C02DF1" w:rsidRDefault="005C3493" w:rsidP="002B5C7E">
            <w:pPr>
              <w:tabs>
                <w:tab w:val="left" w:pos="9288"/>
              </w:tabs>
              <w:spacing w:after="0" w:line="240" w:lineRule="auto"/>
              <w:ind w:left="122"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905C369" w14:textId="77777777" w:rsidR="005C3493" w:rsidRPr="00B606FE" w:rsidRDefault="005C3493" w:rsidP="004B2E3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                            </w:t>
      </w:r>
    </w:p>
    <w:p w14:paraId="6D268D0D" w14:textId="77777777" w:rsidR="005C3493" w:rsidRPr="00B606FE" w:rsidRDefault="005C3493" w:rsidP="004B2E3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5"/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               Программу разработала: </w:t>
      </w:r>
      <w:r w:rsidR="00C02DF1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Будник С.А</w:t>
      </w:r>
      <w:r w:rsidRPr="00C02DF1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.</w:t>
      </w:r>
    </w:p>
    <w:p w14:paraId="7AFE19F0" w14:textId="77777777" w:rsidR="005C3493" w:rsidRPr="00B606FE" w:rsidRDefault="005C3493" w:rsidP="004B2E32">
      <w:pPr>
        <w:spacing w:after="0"/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       Учитель истории и обществознания</w:t>
      </w:r>
      <w:r w:rsidR="00C02DF1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, географии</w:t>
      </w:r>
    </w:p>
    <w:p w14:paraId="013613E3" w14:textId="77777777" w:rsidR="005C3493" w:rsidRDefault="005C3493" w:rsidP="002B5C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A59D25" w14:textId="77777777" w:rsidR="002B5C7E" w:rsidRDefault="002B5C7E" w:rsidP="002B5C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8A5853" w14:textId="77777777" w:rsidR="002B5C7E" w:rsidRDefault="002B5C7E" w:rsidP="002B5C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6B6339" w14:textId="77777777" w:rsidR="002B5C7E" w:rsidRDefault="002B5C7E" w:rsidP="002B5C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CA55B4" w14:textId="77777777" w:rsidR="004B2E32" w:rsidRDefault="004B2E32" w:rsidP="002B5C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46A59E" w14:textId="77777777" w:rsidR="004B2E32" w:rsidRDefault="004B2E32" w:rsidP="002B5C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12A2DC" w14:textId="77777777" w:rsidR="004D553B" w:rsidRDefault="004D553B" w:rsidP="002B5C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4C8654" w14:textId="77777777" w:rsidR="002B5C7E" w:rsidRDefault="002B5C7E" w:rsidP="002B5C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C9F598" w14:textId="77777777" w:rsidR="002B5C7E" w:rsidRPr="002B5C7E" w:rsidRDefault="002B5C7E" w:rsidP="002B5C7E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B5C7E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14:paraId="78DFA115" w14:textId="77777777" w:rsidR="002B5C7E" w:rsidRPr="002B5C7E" w:rsidRDefault="002B5C7E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</w:t>
      </w:r>
      <w:r w:rsidRPr="002B5C7E">
        <w:rPr>
          <w:rFonts w:ascii="Times New Roman" w:hAnsi="Times New Roman"/>
          <w:b/>
          <w:bCs/>
          <w:sz w:val="28"/>
          <w:szCs w:val="28"/>
        </w:rPr>
        <w:t>ичностные результаты</w:t>
      </w:r>
    </w:p>
    <w:p w14:paraId="36338CCE" w14:textId="77777777" w:rsidR="002B5C7E" w:rsidRPr="002B5C7E" w:rsidRDefault="002B5C7E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1. Мотивированность и направленность на активное и созидательное участие в будущем в общественной и государственной жизни (данный курс поможет систематизировать знания и развить универсальные учебные навыки, необходимые для подготовки теоретической базы и необходимых умений для дальнейшего обучения в старшей школе, затем успешной сдачи ЕГЭ, дающего возможность получения профессионального образования и профессиональной самореализации).</w:t>
      </w:r>
    </w:p>
    <w:p w14:paraId="72AD7D25" w14:textId="77777777" w:rsidR="002B5C7E" w:rsidRPr="002B5C7E" w:rsidRDefault="002B5C7E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2. Дальнейшее развитие умений коммуникации, усвоение с целью дальнейшего применения умения вести полемику.</w:t>
      </w:r>
    </w:p>
    <w:p w14:paraId="04A6EB22" w14:textId="77777777" w:rsidR="002B5C7E" w:rsidRPr="002B5C7E" w:rsidRDefault="002B5C7E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3. Ценностные ориентиры, основанные на толерантности, осознании необходимости поддержания гражданского мира и согласия.</w:t>
      </w:r>
    </w:p>
    <w:p w14:paraId="1297200A" w14:textId="77777777" w:rsidR="002B5C7E" w:rsidRPr="002B5C7E" w:rsidRDefault="002B5C7E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4. Понимание необходимости развития внутреннего мира своей личности- члена формирующегося гражданского общества в РФ.</w:t>
      </w:r>
    </w:p>
    <w:p w14:paraId="4AB4EB4F" w14:textId="77777777" w:rsidR="002B5C7E" w:rsidRPr="002B5C7E" w:rsidRDefault="002B5C7E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2B5C7E">
        <w:rPr>
          <w:rFonts w:ascii="Times New Roman" w:hAnsi="Times New Roman"/>
          <w:b/>
          <w:bCs/>
          <w:sz w:val="28"/>
          <w:szCs w:val="28"/>
        </w:rPr>
        <w:t>етапредметные результаты:</w:t>
      </w:r>
    </w:p>
    <w:p w14:paraId="19B42113" w14:textId="77777777" w:rsidR="002B5C7E" w:rsidRPr="002B5C7E" w:rsidRDefault="002B5C7E" w:rsidP="002B5C7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Учащиеся научатся сознательно организовывать вою познавательную деятельность</w:t>
      </w:r>
    </w:p>
    <w:p w14:paraId="2E65948B" w14:textId="77777777" w:rsidR="002B5C7E" w:rsidRPr="002B5C7E" w:rsidRDefault="002B5C7E" w:rsidP="002B5C7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Учащиеся углубят свои знания и разовьют умения объяснять явления социальной действительности с научных позиций</w:t>
      </w:r>
    </w:p>
    <w:p w14:paraId="0A006CA5" w14:textId="77777777" w:rsidR="002B5C7E" w:rsidRPr="002B5C7E" w:rsidRDefault="002B5C7E" w:rsidP="002B5C7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Учащиеся смогут выполнять познавательные и практические задания на:</w:t>
      </w:r>
    </w:p>
    <w:p w14:paraId="4D54A8BE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использование элементов причинно-следственного анализа;</w:t>
      </w:r>
    </w:p>
    <w:p w14:paraId="43DA60B5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составление простого плана;</w:t>
      </w:r>
    </w:p>
    <w:p w14:paraId="2BBCD7DF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составление тезисов;</w:t>
      </w:r>
    </w:p>
    <w:p w14:paraId="06B250DE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составление конспекта;</w:t>
      </w:r>
    </w:p>
    <w:p w14:paraId="01D519BD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использование несложных реальных связей и зависимостей:</w:t>
      </w:r>
    </w:p>
    <w:p w14:paraId="674906E7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определение сущностных характеристик изучаемого объекта, самостоятельное определение и выбор верных критериев для сравнения, сопоставления, оценки объектов;</w:t>
      </w:r>
    </w:p>
    <w:p w14:paraId="779AC24E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поиск и извлечение нужной информации по заданной теме в адаптированных источниках различного типа;</w:t>
      </w:r>
    </w:p>
    <w:p w14:paraId="071D1AE2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перевод информации из одной знаковой системы в другую (из текста в схему или таблицу, из диаграммы в текст или таблицу, из аудиовизуального ряда в текст и др.);</w:t>
      </w:r>
    </w:p>
    <w:p w14:paraId="029CFCFD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выбор знаковых систем адекватно предложенной коммуникативной и познавательной ситуации;</w:t>
      </w:r>
    </w:p>
    <w:p w14:paraId="5BA221D1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объяснение изученных положений на конкретных примерах;</w:t>
      </w:r>
    </w:p>
    <w:p w14:paraId="75F839B3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объективную оценку своих учебных действий;</w:t>
      </w:r>
    </w:p>
    <w:p w14:paraId="4ECA72A6" w14:textId="77777777" w:rsidR="002B5C7E" w:rsidRPr="002B5C7E" w:rsidRDefault="002B5C7E" w:rsidP="002B5C7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корректировку своего собственного поведения в социуме;</w:t>
      </w:r>
    </w:p>
    <w:p w14:paraId="479D366D" w14:textId="77777777" w:rsidR="002B5C7E" w:rsidRPr="002B5C7E" w:rsidRDefault="002B5C7E" w:rsidP="002B5C7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lastRenderedPageBreak/>
        <w:t>определение собственного отношения к явлениям современной жизни, формулирование своей точки зрения;</w:t>
      </w:r>
    </w:p>
    <w:p w14:paraId="753DD18E" w14:textId="77777777" w:rsidR="002B5C7E" w:rsidRPr="002B5C7E" w:rsidRDefault="002B5C7E" w:rsidP="002B5C7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способность решать творческие задачи представлять, результаты свей деятельности в различных формах (сообщение, эссе, презентация, опорный конспект, схема и др.).</w:t>
      </w:r>
    </w:p>
    <w:p w14:paraId="5F9D2C3F" w14:textId="77777777" w:rsidR="002B5C7E" w:rsidRPr="002B5C7E" w:rsidRDefault="002B5C7E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4. Учащиеся смогут быть готовыми к сотрудничеству с учениками, с учителем, к коллективной работе.</w:t>
      </w:r>
    </w:p>
    <w:p w14:paraId="2BB749E0" w14:textId="77777777" w:rsidR="002B5C7E" w:rsidRPr="002B5C7E" w:rsidRDefault="002B5C7E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2B5C7E">
        <w:rPr>
          <w:rFonts w:ascii="Times New Roman" w:hAnsi="Times New Roman"/>
          <w:b/>
          <w:bCs/>
          <w:sz w:val="28"/>
          <w:szCs w:val="28"/>
        </w:rPr>
        <w:t>редметные результаты:</w:t>
      </w:r>
    </w:p>
    <w:p w14:paraId="3199D9D0" w14:textId="77777777" w:rsidR="002B5C7E" w:rsidRPr="002B5C7E" w:rsidRDefault="002B5C7E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  <w:u w:val="single"/>
        </w:rPr>
        <w:t>в познавательной сфере</w:t>
      </w:r>
      <w:r w:rsidRPr="002B5C7E">
        <w:rPr>
          <w:rFonts w:ascii="Times New Roman" w:hAnsi="Times New Roman"/>
          <w:sz w:val="28"/>
          <w:szCs w:val="28"/>
        </w:rPr>
        <w:t>:</w:t>
      </w:r>
    </w:p>
    <w:p w14:paraId="7645C651" w14:textId="77777777" w:rsidR="002B5C7E" w:rsidRPr="002B5C7E" w:rsidRDefault="002B5C7E" w:rsidP="002B5C7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относительно целостное представление об обществе и о человеке, о сферах жизни общества, механизмах и регуляторах деятельности человека;</w:t>
      </w:r>
    </w:p>
    <w:p w14:paraId="6DD615BF" w14:textId="77777777" w:rsidR="002B5C7E" w:rsidRPr="002B5C7E" w:rsidRDefault="002B5C7E" w:rsidP="002B5C7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знание базовых ключевых понятий обществознания в объёме основной школы;</w:t>
      </w:r>
    </w:p>
    <w:p w14:paraId="490D3832" w14:textId="77777777" w:rsidR="002B5C7E" w:rsidRPr="002B5C7E" w:rsidRDefault="002B5C7E" w:rsidP="002B5C7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знания, умения и ценностные установки, необходимые для сознательного выполнения учащимися своих социальных ролей;</w:t>
      </w:r>
    </w:p>
    <w:p w14:paraId="1B31C117" w14:textId="77777777" w:rsidR="002B5C7E" w:rsidRPr="002B5C7E" w:rsidRDefault="002B5C7E" w:rsidP="002B5C7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умения находить нужную социальную информацию в различных источниках, адекватно её воспринимать,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</w:p>
    <w:p w14:paraId="5EC94A8C" w14:textId="77777777" w:rsidR="002B5C7E" w:rsidRPr="002B5C7E" w:rsidRDefault="002B5C7E" w:rsidP="002B5C7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умения давать оценку взглядам, подходам, событиям, процессам с позиций одобряемых в современном российском обществе социальных ценностей.</w:t>
      </w:r>
    </w:p>
    <w:p w14:paraId="6B3DC9BA" w14:textId="77777777" w:rsidR="002B5C7E" w:rsidRPr="002B5C7E" w:rsidRDefault="002B5C7E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  <w:u w:val="single"/>
        </w:rPr>
        <w:t>в ценностно-мотивационной сфере</w:t>
      </w:r>
    </w:p>
    <w:p w14:paraId="3C70E1DA" w14:textId="77777777" w:rsidR="002B5C7E" w:rsidRPr="002B5C7E" w:rsidRDefault="002B5C7E" w:rsidP="002B5C7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понимание побудительной роли мотивов в деятельности человека, места ценностей в мотивационной структуре личности;</w:t>
      </w:r>
    </w:p>
    <w:p w14:paraId="519536A5" w14:textId="77777777" w:rsidR="002B5C7E" w:rsidRPr="002B5C7E" w:rsidRDefault="002B5C7E" w:rsidP="002B5C7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знание основ нравственных и правовых понятий, норм и правил, понимание их роли в жизни общества, умение применять эти нормы и правила к анализу конкретных реальных ситуации, установка на необходимость руководствоваться этими правилами в собственной жизни;</w:t>
      </w:r>
    </w:p>
    <w:p w14:paraId="645E3899" w14:textId="77777777" w:rsidR="002B5C7E" w:rsidRPr="002B5C7E" w:rsidRDefault="002B5C7E" w:rsidP="002B5C7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знание особенностей труда и основных требований трудовой этики;</w:t>
      </w:r>
    </w:p>
    <w:p w14:paraId="0DAE2B90" w14:textId="77777777" w:rsidR="002B5C7E" w:rsidRPr="002B5C7E" w:rsidRDefault="002B5C7E" w:rsidP="002B5C7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знание новых возможностей для коммуникаций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6DC9EEF4" w14:textId="77777777" w:rsidR="002B5C7E" w:rsidRPr="002B5C7E" w:rsidRDefault="002B5C7E" w:rsidP="002B5C7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14:paraId="76E0F6F5" w14:textId="77777777" w:rsidR="003A378B" w:rsidRDefault="003A378B" w:rsidP="002B5C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6EF9A2" w14:textId="77777777" w:rsidR="003A378B" w:rsidRDefault="003A378B" w:rsidP="002B5C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6B9398" w14:textId="77777777" w:rsidR="003A378B" w:rsidRDefault="003A378B" w:rsidP="002B5C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9FC97" w14:textId="77777777" w:rsidR="005C3493" w:rsidRPr="005C3493" w:rsidRDefault="005C3493" w:rsidP="002B5C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493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</w:t>
      </w:r>
    </w:p>
    <w:p w14:paraId="332C2CE9" w14:textId="77777777" w:rsidR="005C3493" w:rsidRPr="005C3493" w:rsidRDefault="004E73B6" w:rsidP="002B5C7E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Экономика»  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10</w:t>
      </w:r>
      <w:r w:rsidR="005C3493" w:rsidRPr="005C3493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14:paraId="40C3AA74" w14:textId="77777777" w:rsidR="004E73B6" w:rsidRDefault="004B2E32" w:rsidP="004E73B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73B6" w:rsidRPr="004E73B6">
        <w:rPr>
          <w:rFonts w:ascii="Times New Roman" w:hAnsi="Times New Roman"/>
          <w:sz w:val="28"/>
          <w:szCs w:val="28"/>
        </w:rPr>
        <w:t>Экономика и экономическая наука. Факторы прои</w:t>
      </w:r>
      <w:r w:rsidR="004E73B6">
        <w:rPr>
          <w:rFonts w:ascii="Times New Roman" w:hAnsi="Times New Roman"/>
          <w:sz w:val="28"/>
          <w:szCs w:val="28"/>
        </w:rPr>
        <w:t xml:space="preserve">зводства. Экономические системы. </w:t>
      </w:r>
      <w:r w:rsidR="004E73B6" w:rsidRPr="004E73B6">
        <w:rPr>
          <w:rFonts w:ascii="Times New Roman" w:hAnsi="Times New Roman"/>
          <w:sz w:val="28"/>
          <w:szCs w:val="28"/>
        </w:rPr>
        <w:t xml:space="preserve">Рынок и рыночный механизм. Спрос и </w:t>
      </w:r>
      <w:r w:rsidR="004E73B6">
        <w:rPr>
          <w:rFonts w:ascii="Times New Roman" w:hAnsi="Times New Roman"/>
          <w:sz w:val="28"/>
          <w:szCs w:val="28"/>
        </w:rPr>
        <w:t xml:space="preserve">предложение. </w:t>
      </w:r>
      <w:r w:rsidR="004E73B6" w:rsidRPr="004E73B6">
        <w:rPr>
          <w:rFonts w:ascii="Times New Roman" w:hAnsi="Times New Roman"/>
          <w:sz w:val="28"/>
          <w:szCs w:val="28"/>
        </w:rPr>
        <w:t>Ба</w:t>
      </w:r>
      <w:r w:rsidR="004E73B6">
        <w:rPr>
          <w:rFonts w:ascii="Times New Roman" w:hAnsi="Times New Roman"/>
          <w:sz w:val="28"/>
          <w:szCs w:val="28"/>
        </w:rPr>
        <w:t xml:space="preserve">нковская система. Ценные бумаги. Рынок труда. Безработица. Инфляция. Экономический рост и развитие. </w:t>
      </w:r>
      <w:r w:rsidR="004E73B6" w:rsidRPr="004E73B6">
        <w:rPr>
          <w:rFonts w:ascii="Times New Roman" w:hAnsi="Times New Roman"/>
          <w:sz w:val="28"/>
          <w:szCs w:val="28"/>
        </w:rPr>
        <w:t>Роль государства экономики.</w:t>
      </w:r>
      <w:r w:rsidR="004E73B6">
        <w:rPr>
          <w:rFonts w:ascii="Times New Roman" w:hAnsi="Times New Roman"/>
          <w:sz w:val="28"/>
          <w:szCs w:val="28"/>
        </w:rPr>
        <w:t xml:space="preserve"> Налоги. Государственный бюджет. Мировая экономика. </w:t>
      </w:r>
      <w:r w:rsidR="004E73B6" w:rsidRPr="004E73B6">
        <w:rPr>
          <w:rFonts w:ascii="Times New Roman" w:hAnsi="Times New Roman"/>
          <w:sz w:val="28"/>
          <w:szCs w:val="28"/>
        </w:rPr>
        <w:t>Решение заданий по теме «Экономика»</w:t>
      </w:r>
    </w:p>
    <w:p w14:paraId="2D6F0CBE" w14:textId="77777777" w:rsidR="005C3493" w:rsidRPr="004E73B6" w:rsidRDefault="005C3493" w:rsidP="004E73B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C3493">
        <w:rPr>
          <w:rFonts w:ascii="Times New Roman" w:hAnsi="Times New Roman"/>
          <w:b/>
          <w:bCs/>
          <w:sz w:val="28"/>
          <w:szCs w:val="28"/>
        </w:rPr>
        <w:t>«</w:t>
      </w:r>
      <w:r w:rsidR="004E73B6" w:rsidRPr="00F307A3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Политическая сфера </w:t>
      </w:r>
      <w:proofErr w:type="gramStart"/>
      <w:r w:rsidR="004E73B6" w:rsidRPr="00F307A3">
        <w:rPr>
          <w:rFonts w:ascii="Times New Roman" w:eastAsia="SimSun" w:hAnsi="Times New Roman"/>
          <w:b/>
          <w:sz w:val="26"/>
          <w:szCs w:val="26"/>
          <w:lang w:eastAsia="zh-CN"/>
        </w:rPr>
        <w:t>общества</w:t>
      </w:r>
      <w:r w:rsidR="004E73B6">
        <w:rPr>
          <w:rFonts w:ascii="Times New Roman" w:hAnsi="Times New Roman"/>
          <w:b/>
          <w:bCs/>
          <w:sz w:val="28"/>
          <w:szCs w:val="28"/>
        </w:rPr>
        <w:t>»  (</w:t>
      </w:r>
      <w:proofErr w:type="gramEnd"/>
      <w:r w:rsidR="004E73B6">
        <w:rPr>
          <w:rFonts w:ascii="Times New Roman" w:hAnsi="Times New Roman"/>
          <w:b/>
          <w:bCs/>
          <w:sz w:val="28"/>
          <w:szCs w:val="28"/>
        </w:rPr>
        <w:t>9</w:t>
      </w:r>
      <w:r w:rsidRPr="005C3493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14:paraId="18489E62" w14:textId="77777777" w:rsidR="004E73B6" w:rsidRPr="004E73B6" w:rsidRDefault="004B2E32" w:rsidP="004E73B6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4E73B6" w:rsidRPr="004E73B6">
        <w:rPr>
          <w:rFonts w:ascii="Times New Roman" w:hAnsi="Times New Roman"/>
          <w:iCs/>
          <w:sz w:val="28"/>
          <w:szCs w:val="28"/>
        </w:rPr>
        <w:t>Понятие вл</w:t>
      </w:r>
      <w:r w:rsidR="004E73B6">
        <w:rPr>
          <w:rFonts w:ascii="Times New Roman" w:hAnsi="Times New Roman"/>
          <w:iCs/>
          <w:sz w:val="28"/>
          <w:szCs w:val="28"/>
        </w:rPr>
        <w:t xml:space="preserve">асти. Государство и его функции. Политическая система. </w:t>
      </w:r>
      <w:r w:rsidR="004E73B6" w:rsidRPr="004E73B6">
        <w:rPr>
          <w:rFonts w:ascii="Times New Roman" w:hAnsi="Times New Roman"/>
          <w:iCs/>
          <w:sz w:val="28"/>
          <w:szCs w:val="28"/>
        </w:rPr>
        <w:t>Типология п</w:t>
      </w:r>
      <w:r w:rsidR="004E73B6">
        <w:rPr>
          <w:rFonts w:ascii="Times New Roman" w:hAnsi="Times New Roman"/>
          <w:iCs/>
          <w:sz w:val="28"/>
          <w:szCs w:val="28"/>
        </w:rPr>
        <w:t xml:space="preserve">олитических режимов. Демократия. </w:t>
      </w:r>
      <w:r w:rsidR="004E73B6" w:rsidRPr="004E73B6">
        <w:rPr>
          <w:rFonts w:ascii="Times New Roman" w:hAnsi="Times New Roman"/>
          <w:iCs/>
          <w:sz w:val="28"/>
          <w:szCs w:val="28"/>
        </w:rPr>
        <w:t xml:space="preserve">Гражданское </w:t>
      </w:r>
      <w:r w:rsidR="004E73B6">
        <w:rPr>
          <w:rFonts w:ascii="Times New Roman" w:hAnsi="Times New Roman"/>
          <w:iCs/>
          <w:sz w:val="28"/>
          <w:szCs w:val="28"/>
        </w:rPr>
        <w:t xml:space="preserve">общество и правовое государство. </w:t>
      </w:r>
      <w:r w:rsidR="004E73B6" w:rsidRPr="004E73B6">
        <w:rPr>
          <w:rFonts w:ascii="Times New Roman" w:hAnsi="Times New Roman"/>
          <w:iCs/>
          <w:sz w:val="28"/>
          <w:szCs w:val="28"/>
        </w:rPr>
        <w:t>Политические партии и движен</w:t>
      </w:r>
      <w:r w:rsidR="004E73B6">
        <w:rPr>
          <w:rFonts w:ascii="Times New Roman" w:hAnsi="Times New Roman"/>
          <w:iCs/>
          <w:sz w:val="28"/>
          <w:szCs w:val="28"/>
        </w:rPr>
        <w:t xml:space="preserve">ия. Избирательная кампания в РФ. </w:t>
      </w:r>
      <w:r w:rsidR="004E73B6" w:rsidRPr="004E73B6">
        <w:rPr>
          <w:rFonts w:ascii="Times New Roman" w:hAnsi="Times New Roman"/>
          <w:iCs/>
          <w:sz w:val="28"/>
          <w:szCs w:val="28"/>
        </w:rPr>
        <w:t>Политический процесс. Политическое участие. По</w:t>
      </w:r>
      <w:r w:rsidR="004E73B6">
        <w:rPr>
          <w:rFonts w:ascii="Times New Roman" w:hAnsi="Times New Roman"/>
          <w:iCs/>
          <w:sz w:val="28"/>
          <w:szCs w:val="28"/>
        </w:rPr>
        <w:t xml:space="preserve">литическая элита. </w:t>
      </w:r>
      <w:r w:rsidR="004E73B6" w:rsidRPr="004E73B6">
        <w:rPr>
          <w:rFonts w:ascii="Times New Roman" w:hAnsi="Times New Roman"/>
          <w:iCs/>
          <w:sz w:val="28"/>
          <w:szCs w:val="28"/>
        </w:rPr>
        <w:t>Органы государственной власти РФ</w:t>
      </w:r>
    </w:p>
    <w:p w14:paraId="34F0C269" w14:textId="77777777" w:rsidR="004E73B6" w:rsidRDefault="004E73B6" w:rsidP="004B2E32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E73B6">
        <w:rPr>
          <w:rFonts w:ascii="Times New Roman" w:hAnsi="Times New Roman"/>
          <w:iCs/>
          <w:sz w:val="28"/>
          <w:szCs w:val="28"/>
        </w:rPr>
        <w:t>Решение заданий по теме «Политическая сфера общества»</w:t>
      </w:r>
    </w:p>
    <w:p w14:paraId="135F0173" w14:textId="77777777" w:rsidR="005C3493" w:rsidRPr="005C3493" w:rsidRDefault="005C3493" w:rsidP="004E73B6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5C3493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gramStart"/>
      <w:r w:rsidR="004E73B6" w:rsidRPr="00F307A3">
        <w:rPr>
          <w:rFonts w:ascii="Times New Roman" w:eastAsia="SimSun" w:hAnsi="Times New Roman"/>
          <w:b/>
          <w:sz w:val="26"/>
          <w:szCs w:val="26"/>
          <w:lang w:eastAsia="zh-CN"/>
        </w:rPr>
        <w:t>Право</w:t>
      </w:r>
      <w:r w:rsidR="004E73B6">
        <w:rPr>
          <w:rFonts w:ascii="Times New Roman" w:hAnsi="Times New Roman"/>
          <w:b/>
          <w:bCs/>
          <w:sz w:val="28"/>
          <w:szCs w:val="28"/>
        </w:rPr>
        <w:t>»  (</w:t>
      </w:r>
      <w:proofErr w:type="gramEnd"/>
      <w:r w:rsidR="004E73B6">
        <w:rPr>
          <w:rFonts w:ascii="Times New Roman" w:hAnsi="Times New Roman"/>
          <w:b/>
          <w:bCs/>
          <w:sz w:val="28"/>
          <w:szCs w:val="28"/>
        </w:rPr>
        <w:t>10</w:t>
      </w:r>
      <w:r w:rsidRPr="005C3493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14:paraId="3EC7614F" w14:textId="77777777" w:rsidR="004E73B6" w:rsidRPr="004E73B6" w:rsidRDefault="004E73B6" w:rsidP="004E73B6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Право в системе социальных норм. </w:t>
      </w:r>
      <w:r w:rsidRPr="004E73B6">
        <w:rPr>
          <w:rFonts w:ascii="Times New Roman" w:hAnsi="Times New Roman"/>
          <w:iCs/>
          <w:sz w:val="28"/>
          <w:szCs w:val="28"/>
        </w:rPr>
        <w:t>Система российского права</w:t>
      </w:r>
      <w:r>
        <w:rPr>
          <w:rFonts w:ascii="Times New Roman" w:hAnsi="Times New Roman"/>
          <w:iCs/>
          <w:sz w:val="28"/>
          <w:szCs w:val="28"/>
        </w:rPr>
        <w:t xml:space="preserve">. Законотворческий процесс в РФ. Юридическая ответственность. Субъекты гражданского права. </w:t>
      </w:r>
      <w:r w:rsidRPr="004E73B6">
        <w:rPr>
          <w:rFonts w:ascii="Times New Roman" w:hAnsi="Times New Roman"/>
          <w:iCs/>
          <w:sz w:val="28"/>
          <w:szCs w:val="28"/>
        </w:rPr>
        <w:t>Организационно-правовые формы п</w:t>
      </w:r>
      <w:r>
        <w:rPr>
          <w:rFonts w:ascii="Times New Roman" w:hAnsi="Times New Roman"/>
          <w:iCs/>
          <w:sz w:val="28"/>
          <w:szCs w:val="28"/>
        </w:rPr>
        <w:t xml:space="preserve">редпринимательской деятельности. Административное право. Уголовное право. Семейное право. </w:t>
      </w:r>
      <w:r w:rsidRPr="004E73B6">
        <w:rPr>
          <w:rFonts w:ascii="Times New Roman" w:hAnsi="Times New Roman"/>
          <w:iCs/>
          <w:sz w:val="28"/>
          <w:szCs w:val="28"/>
        </w:rPr>
        <w:t>Трудовое право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01ECE6F3" w14:textId="77777777" w:rsidR="004E73B6" w:rsidRDefault="004E73B6" w:rsidP="004B2E32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E73B6">
        <w:rPr>
          <w:rFonts w:ascii="Times New Roman" w:hAnsi="Times New Roman"/>
          <w:iCs/>
          <w:sz w:val="28"/>
          <w:szCs w:val="28"/>
        </w:rPr>
        <w:t>Решение заданий по теме «Право»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7864A42F" w14:textId="77777777" w:rsidR="005C3493" w:rsidRPr="005C3493" w:rsidRDefault="004E73B6" w:rsidP="002B5C7E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Итоговое обобщение (4</w:t>
      </w:r>
      <w:r w:rsidR="005C3493" w:rsidRPr="005C3493">
        <w:rPr>
          <w:rFonts w:ascii="Times New Roman" w:hAnsi="Times New Roman"/>
          <w:b/>
          <w:bCs/>
          <w:sz w:val="28"/>
          <w:szCs w:val="28"/>
        </w:rPr>
        <w:t xml:space="preserve"> часа)</w:t>
      </w:r>
    </w:p>
    <w:p w14:paraId="47FB89D9" w14:textId="77777777" w:rsidR="005C3493" w:rsidRPr="002B5C7E" w:rsidRDefault="005C3493" w:rsidP="004B2E3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B5C7E">
        <w:rPr>
          <w:rFonts w:ascii="Times New Roman" w:hAnsi="Times New Roman"/>
          <w:b/>
          <w:sz w:val="28"/>
          <w:szCs w:val="28"/>
        </w:rPr>
        <w:t>Ведущими методами изучения являются: </w:t>
      </w:r>
      <w:r w:rsidRPr="002B5C7E">
        <w:rPr>
          <w:rFonts w:ascii="Times New Roman" w:hAnsi="Times New Roman"/>
          <w:b/>
          <w:sz w:val="28"/>
          <w:szCs w:val="28"/>
        </w:rPr>
        <w:tab/>
      </w:r>
      <w:r w:rsidRPr="002B5C7E">
        <w:rPr>
          <w:rFonts w:ascii="Times New Roman" w:hAnsi="Times New Roman"/>
          <w:b/>
          <w:sz w:val="28"/>
          <w:szCs w:val="28"/>
        </w:rPr>
        <w:br/>
      </w:r>
      <w:proofErr w:type="gramStart"/>
      <w:r w:rsidR="004B2E32">
        <w:rPr>
          <w:rFonts w:ascii="Times New Roman" w:hAnsi="Times New Roman"/>
          <w:sz w:val="28"/>
          <w:szCs w:val="28"/>
        </w:rPr>
        <w:t>●  речевая</w:t>
      </w:r>
      <w:proofErr w:type="gramEnd"/>
      <w:r w:rsidR="004B2E32">
        <w:rPr>
          <w:rFonts w:ascii="Times New Roman" w:hAnsi="Times New Roman"/>
          <w:sz w:val="28"/>
          <w:szCs w:val="28"/>
        </w:rPr>
        <w:t xml:space="preserve"> деятельность; </w:t>
      </w:r>
      <w:r w:rsidR="004B2E32">
        <w:rPr>
          <w:rFonts w:ascii="Times New Roman" w:hAnsi="Times New Roman"/>
          <w:sz w:val="28"/>
          <w:szCs w:val="28"/>
        </w:rPr>
        <w:tab/>
      </w:r>
      <w:r w:rsidR="004B2E32">
        <w:rPr>
          <w:rFonts w:ascii="Times New Roman" w:hAnsi="Times New Roman"/>
          <w:sz w:val="28"/>
          <w:szCs w:val="28"/>
        </w:rPr>
        <w:br/>
        <w:t>●</w:t>
      </w:r>
      <w:r w:rsidRPr="002B5C7E">
        <w:rPr>
          <w:rFonts w:ascii="Times New Roman" w:hAnsi="Times New Roman"/>
          <w:sz w:val="28"/>
          <w:szCs w:val="28"/>
        </w:rPr>
        <w:t>практические умения для выполнения заданий различных видов. </w:t>
      </w:r>
      <w:r w:rsidRPr="002B5C7E">
        <w:rPr>
          <w:rFonts w:ascii="Times New Roman" w:hAnsi="Times New Roman"/>
          <w:sz w:val="28"/>
          <w:szCs w:val="28"/>
        </w:rPr>
        <w:br/>
      </w:r>
      <w:r w:rsidRPr="002B5C7E">
        <w:rPr>
          <w:rFonts w:ascii="Times New Roman" w:hAnsi="Times New Roman"/>
          <w:b/>
          <w:sz w:val="28"/>
          <w:szCs w:val="28"/>
        </w:rPr>
        <w:t>Приёмы организации деятельности: </w:t>
      </w:r>
    </w:p>
    <w:p w14:paraId="17E43475" w14:textId="77777777" w:rsidR="005C3493" w:rsidRPr="005C3493" w:rsidRDefault="005C3493" w:rsidP="002B5C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493">
        <w:rPr>
          <w:rFonts w:ascii="Times New Roman" w:hAnsi="Times New Roman"/>
          <w:sz w:val="28"/>
          <w:szCs w:val="28"/>
        </w:rPr>
        <w:t>- лекция </w:t>
      </w:r>
      <w:r>
        <w:rPr>
          <w:rFonts w:ascii="Times New Roman" w:hAnsi="Times New Roman"/>
          <w:sz w:val="28"/>
          <w:szCs w:val="28"/>
        </w:rPr>
        <w:tab/>
      </w:r>
      <w:r w:rsidRPr="005C3493">
        <w:rPr>
          <w:rFonts w:ascii="Times New Roman" w:hAnsi="Times New Roman"/>
          <w:sz w:val="28"/>
          <w:szCs w:val="28"/>
        </w:rPr>
        <w:br/>
        <w:t>- дискуссии </w:t>
      </w:r>
      <w:r>
        <w:rPr>
          <w:rFonts w:ascii="Times New Roman" w:hAnsi="Times New Roman"/>
          <w:sz w:val="28"/>
          <w:szCs w:val="28"/>
        </w:rPr>
        <w:tab/>
      </w:r>
      <w:r w:rsidRPr="005C3493">
        <w:rPr>
          <w:rFonts w:ascii="Times New Roman" w:hAnsi="Times New Roman"/>
          <w:sz w:val="28"/>
          <w:szCs w:val="28"/>
        </w:rPr>
        <w:br/>
        <w:t>- написание эссе </w:t>
      </w:r>
      <w:r>
        <w:rPr>
          <w:rFonts w:ascii="Times New Roman" w:hAnsi="Times New Roman"/>
          <w:sz w:val="28"/>
          <w:szCs w:val="28"/>
        </w:rPr>
        <w:tab/>
      </w:r>
      <w:r w:rsidRPr="005C3493">
        <w:rPr>
          <w:rFonts w:ascii="Times New Roman" w:hAnsi="Times New Roman"/>
          <w:sz w:val="28"/>
          <w:szCs w:val="28"/>
        </w:rPr>
        <w:br/>
        <w:t>- практическая работа</w:t>
      </w:r>
    </w:p>
    <w:p w14:paraId="28BD3230" w14:textId="77777777" w:rsidR="005C3493" w:rsidRPr="005C3493" w:rsidRDefault="005C3493" w:rsidP="002B5C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493">
        <w:rPr>
          <w:rFonts w:ascii="Times New Roman" w:hAnsi="Times New Roman"/>
          <w:sz w:val="28"/>
          <w:szCs w:val="28"/>
        </w:rPr>
        <w:t>- самостоятельная работа</w:t>
      </w:r>
    </w:p>
    <w:p w14:paraId="7D3B326D" w14:textId="77777777" w:rsidR="005C3493" w:rsidRPr="005C3493" w:rsidRDefault="005C3493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C3493">
        <w:rPr>
          <w:rFonts w:ascii="Times New Roman" w:hAnsi="Times New Roman"/>
          <w:b/>
          <w:sz w:val="28"/>
          <w:szCs w:val="28"/>
        </w:rPr>
        <w:t>Возможны следующие виды деятельности учащихся: </w:t>
      </w:r>
      <w:r w:rsidRPr="005C3493">
        <w:rPr>
          <w:rFonts w:ascii="Times New Roman" w:hAnsi="Times New Roman"/>
          <w:b/>
          <w:sz w:val="28"/>
          <w:szCs w:val="28"/>
        </w:rPr>
        <w:br/>
      </w:r>
      <w:r w:rsidRPr="005C3493">
        <w:rPr>
          <w:rFonts w:ascii="Times New Roman" w:hAnsi="Times New Roman"/>
          <w:sz w:val="28"/>
          <w:szCs w:val="28"/>
        </w:rPr>
        <w:t>- анализ источников; </w:t>
      </w:r>
      <w:r>
        <w:rPr>
          <w:rFonts w:ascii="Times New Roman" w:hAnsi="Times New Roman"/>
          <w:sz w:val="28"/>
          <w:szCs w:val="28"/>
        </w:rPr>
        <w:tab/>
      </w:r>
      <w:r w:rsidRPr="005C3493">
        <w:rPr>
          <w:rFonts w:ascii="Times New Roman" w:hAnsi="Times New Roman"/>
          <w:sz w:val="28"/>
          <w:szCs w:val="28"/>
        </w:rPr>
        <w:br/>
        <w:t>- написание эссе;</w:t>
      </w:r>
      <w:r>
        <w:rPr>
          <w:rFonts w:ascii="Times New Roman" w:hAnsi="Times New Roman"/>
          <w:sz w:val="28"/>
          <w:szCs w:val="28"/>
        </w:rPr>
        <w:tab/>
      </w:r>
      <w:r w:rsidRPr="005C3493">
        <w:rPr>
          <w:rFonts w:ascii="Times New Roman" w:hAnsi="Times New Roman"/>
          <w:sz w:val="28"/>
          <w:szCs w:val="28"/>
        </w:rPr>
        <w:t> </w:t>
      </w:r>
      <w:r w:rsidRPr="005C3493">
        <w:rPr>
          <w:rFonts w:ascii="Times New Roman" w:hAnsi="Times New Roman"/>
          <w:sz w:val="28"/>
          <w:szCs w:val="28"/>
        </w:rPr>
        <w:br/>
        <w:t>- решение тренировочных заданий по обществознанию (КИМ ЕГЭ). </w:t>
      </w:r>
      <w:r w:rsidRPr="005C3493">
        <w:rPr>
          <w:rFonts w:ascii="Times New Roman" w:hAnsi="Times New Roman"/>
          <w:sz w:val="28"/>
          <w:szCs w:val="28"/>
        </w:rPr>
        <w:br/>
        <w:t>В процессе освоения программы, обучающиеся смогут проверить уровень своих знаний по различным разделам школьного курса обществознания, а также пройдут необходимый этап подготовки к сдаче экзамена.</w:t>
      </w:r>
    </w:p>
    <w:p w14:paraId="630A7B61" w14:textId="77777777" w:rsidR="003A378B" w:rsidRDefault="003A378B" w:rsidP="002B5C7E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14:paraId="242C14C7" w14:textId="77777777" w:rsidR="005C3493" w:rsidRDefault="002B5C7E" w:rsidP="002B5C7E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2B5C7E">
        <w:rPr>
          <w:rFonts w:ascii="Times New Roman" w:hAnsi="Times New Roman"/>
          <w:b/>
          <w:sz w:val="28"/>
          <w:szCs w:val="24"/>
          <w:lang w:eastAsia="ru-RU"/>
        </w:rPr>
        <w:lastRenderedPageBreak/>
        <w:t>Список литературы</w:t>
      </w:r>
    </w:p>
    <w:p w14:paraId="4A25D648" w14:textId="77777777" w:rsidR="003A378B" w:rsidRPr="002B5C7E" w:rsidRDefault="003A378B" w:rsidP="002B5C7E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14:paraId="289A66A5" w14:textId="77777777" w:rsidR="005C3493" w:rsidRPr="005C3493" w:rsidRDefault="005C3493" w:rsidP="002B5C7E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5C3493"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="003A378B">
        <w:rPr>
          <w:rFonts w:ascii="Times New Roman" w:hAnsi="Times New Roman"/>
          <w:sz w:val="28"/>
          <w:szCs w:val="24"/>
          <w:lang w:eastAsia="ru-RU"/>
        </w:rPr>
        <w:t xml:space="preserve">   К</w:t>
      </w:r>
      <w:r w:rsidRPr="005C3493">
        <w:rPr>
          <w:rFonts w:ascii="Times New Roman" w:hAnsi="Times New Roman"/>
          <w:sz w:val="28"/>
          <w:szCs w:val="24"/>
          <w:lang w:eastAsia="ru-RU"/>
        </w:rPr>
        <w:t>урс «Актуальные вопросы обществознания» включает обучение на основе учебников:</w:t>
      </w:r>
    </w:p>
    <w:p w14:paraId="46607D4A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C3493">
        <w:rPr>
          <w:rFonts w:ascii="Times New Roman" w:hAnsi="Times New Roman"/>
          <w:bCs/>
          <w:sz w:val="28"/>
          <w:szCs w:val="28"/>
          <w:lang w:eastAsia="ru-RU"/>
        </w:rPr>
        <w:t>Л.Н.</w:t>
      </w:r>
      <w:r w:rsidR="003A37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C3493">
        <w:rPr>
          <w:rFonts w:ascii="Times New Roman" w:hAnsi="Times New Roman"/>
          <w:bCs/>
          <w:sz w:val="28"/>
          <w:szCs w:val="28"/>
          <w:lang w:eastAsia="ru-RU"/>
        </w:rPr>
        <w:t>Боголюбов, Ю.И. Аверьянов, Н.И. Городецкая. Обществознание. 10-11 к</w:t>
      </w:r>
      <w:r w:rsidR="003A378B">
        <w:rPr>
          <w:rFonts w:ascii="Times New Roman" w:hAnsi="Times New Roman"/>
          <w:bCs/>
          <w:sz w:val="28"/>
          <w:szCs w:val="28"/>
          <w:lang w:eastAsia="ru-RU"/>
        </w:rPr>
        <w:t xml:space="preserve">ласс, </w:t>
      </w:r>
      <w:proofErr w:type="gramStart"/>
      <w:r w:rsidR="003A378B">
        <w:rPr>
          <w:rFonts w:ascii="Times New Roman" w:hAnsi="Times New Roman"/>
          <w:bCs/>
          <w:sz w:val="28"/>
          <w:szCs w:val="28"/>
          <w:lang w:eastAsia="ru-RU"/>
        </w:rPr>
        <w:t>Москва,  Просвещение</w:t>
      </w:r>
      <w:proofErr w:type="gramEnd"/>
      <w:r w:rsidR="003A378B">
        <w:rPr>
          <w:rFonts w:ascii="Times New Roman" w:hAnsi="Times New Roman"/>
          <w:bCs/>
          <w:sz w:val="28"/>
          <w:szCs w:val="28"/>
          <w:lang w:eastAsia="ru-RU"/>
        </w:rPr>
        <w:t>, 2023</w:t>
      </w:r>
      <w:r w:rsidRPr="005C349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7EB3664E" w14:textId="77777777" w:rsidR="005C3493" w:rsidRPr="002A6257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2A6257">
        <w:rPr>
          <w:rFonts w:ascii="Times New Roman" w:eastAsia="SimSun" w:hAnsi="Times New Roman"/>
          <w:sz w:val="28"/>
          <w:szCs w:val="28"/>
          <w:lang w:eastAsia="zh-CN"/>
        </w:rPr>
        <w:t xml:space="preserve">А.И. Кравченко. Обществознание.10-11 класс. Москва, «Русское слово», 2015. </w:t>
      </w:r>
    </w:p>
    <w:p w14:paraId="4368CA27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493">
        <w:rPr>
          <w:rFonts w:ascii="Times New Roman" w:eastAsia="SimSun" w:hAnsi="Times New Roman"/>
          <w:sz w:val="28"/>
          <w:szCs w:val="28"/>
          <w:lang w:eastAsia="zh-CN"/>
        </w:rPr>
        <w:t>П.А. Баранов. Обществознание в таблицах</w:t>
      </w:r>
      <w:r w:rsidR="002A6257">
        <w:rPr>
          <w:rFonts w:ascii="Times New Roman" w:eastAsia="SimSun" w:hAnsi="Times New Roman"/>
          <w:sz w:val="28"/>
          <w:szCs w:val="28"/>
          <w:lang w:eastAsia="zh-CN"/>
        </w:rPr>
        <w:t>. 10-11 класс. Москва, Астрель,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>2016.</w:t>
      </w:r>
    </w:p>
    <w:p w14:paraId="262011E9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493">
        <w:rPr>
          <w:rFonts w:ascii="Times New Roman" w:eastAsia="SimSun" w:hAnsi="Times New Roman"/>
          <w:sz w:val="28"/>
          <w:szCs w:val="28"/>
          <w:lang w:eastAsia="zh-CN"/>
        </w:rPr>
        <w:t>П.А. Баранов. Право. 10-11 кл</w:t>
      </w:r>
      <w:r w:rsidR="003A378B">
        <w:rPr>
          <w:rFonts w:ascii="Times New Roman" w:eastAsia="SimSun" w:hAnsi="Times New Roman"/>
          <w:sz w:val="28"/>
          <w:szCs w:val="28"/>
          <w:lang w:eastAsia="zh-CN"/>
        </w:rPr>
        <w:t xml:space="preserve">ассы. Москва, </w:t>
      </w:r>
      <w:proofErr w:type="spellStart"/>
      <w:r w:rsidR="003A378B">
        <w:rPr>
          <w:rFonts w:ascii="Times New Roman" w:eastAsia="SimSun" w:hAnsi="Times New Roman"/>
          <w:sz w:val="28"/>
          <w:szCs w:val="28"/>
          <w:lang w:eastAsia="zh-CN"/>
        </w:rPr>
        <w:t>Вентана</w:t>
      </w:r>
      <w:proofErr w:type="spellEnd"/>
      <w:r w:rsidR="003A378B">
        <w:rPr>
          <w:rFonts w:ascii="Times New Roman" w:eastAsia="SimSun" w:hAnsi="Times New Roman"/>
          <w:sz w:val="28"/>
          <w:szCs w:val="28"/>
          <w:lang w:eastAsia="zh-CN"/>
        </w:rPr>
        <w:t>-Граф, 2022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375BE605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493">
        <w:rPr>
          <w:rFonts w:ascii="Times New Roman" w:eastAsia="SimSun" w:hAnsi="Times New Roman"/>
          <w:sz w:val="28"/>
          <w:szCs w:val="28"/>
          <w:lang w:eastAsia="zh-CN"/>
        </w:rPr>
        <w:t>Единый государственный экзамен 2015. Обществознание. Универсальные материалы для подготовки учащихс</w:t>
      </w:r>
      <w:r w:rsidR="003A378B">
        <w:rPr>
          <w:rFonts w:ascii="Times New Roman" w:eastAsia="SimSun" w:hAnsi="Times New Roman"/>
          <w:sz w:val="28"/>
          <w:szCs w:val="28"/>
          <w:lang w:eastAsia="zh-CN"/>
        </w:rPr>
        <w:t>я. Москва, Интеллект-Центр, 2023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5B942781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493">
        <w:rPr>
          <w:rFonts w:ascii="Times New Roman" w:eastAsia="SimSun" w:hAnsi="Times New Roman"/>
          <w:sz w:val="28"/>
          <w:szCs w:val="28"/>
          <w:lang w:eastAsia="zh-CN"/>
        </w:rPr>
        <w:t>А.В. Клименко. Обществознание. Учебное пособие для школьников старших классов и поступа</w:t>
      </w:r>
      <w:r w:rsidR="003A378B">
        <w:rPr>
          <w:rFonts w:ascii="Times New Roman" w:eastAsia="SimSun" w:hAnsi="Times New Roman"/>
          <w:sz w:val="28"/>
          <w:szCs w:val="28"/>
          <w:lang w:eastAsia="zh-CN"/>
        </w:rPr>
        <w:t>ющих в вузы. Москва, Дрофа, 2023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5DBC69F6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493">
        <w:rPr>
          <w:rFonts w:ascii="Times New Roman" w:eastAsia="SimSun" w:hAnsi="Times New Roman"/>
          <w:sz w:val="28"/>
          <w:szCs w:val="28"/>
          <w:lang w:eastAsia="zh-CN"/>
        </w:rPr>
        <w:t>Королькова Е.С. Обществознание: Тема «Право»: тестовые задания базового и повышенного уровня сложности А18 - А22. – М.: АСТ: Астрель; Владимир: ВКТ, 2011.</w:t>
      </w:r>
    </w:p>
    <w:p w14:paraId="2039E400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493">
        <w:rPr>
          <w:rFonts w:ascii="Times New Roman" w:eastAsia="SimSun" w:hAnsi="Times New Roman"/>
          <w:sz w:val="28"/>
          <w:szCs w:val="28"/>
          <w:lang w:eastAsia="zh-CN"/>
        </w:rPr>
        <w:t>Г.Э. Королева. Экономика: 10-11 кл</w:t>
      </w:r>
      <w:r w:rsidR="003A378B">
        <w:rPr>
          <w:rFonts w:ascii="Times New Roman" w:eastAsia="SimSun" w:hAnsi="Times New Roman"/>
          <w:sz w:val="28"/>
          <w:szCs w:val="28"/>
          <w:lang w:eastAsia="zh-CN"/>
        </w:rPr>
        <w:t xml:space="preserve">ассы. Москва, </w:t>
      </w:r>
      <w:proofErr w:type="spellStart"/>
      <w:r w:rsidR="003A378B">
        <w:rPr>
          <w:rFonts w:ascii="Times New Roman" w:eastAsia="SimSun" w:hAnsi="Times New Roman"/>
          <w:sz w:val="28"/>
          <w:szCs w:val="28"/>
          <w:lang w:eastAsia="zh-CN"/>
        </w:rPr>
        <w:t>Вентана</w:t>
      </w:r>
      <w:proofErr w:type="spellEnd"/>
      <w:r w:rsidR="003A378B">
        <w:rPr>
          <w:rFonts w:ascii="Times New Roman" w:eastAsia="SimSun" w:hAnsi="Times New Roman"/>
          <w:sz w:val="28"/>
          <w:szCs w:val="28"/>
          <w:lang w:eastAsia="zh-CN"/>
        </w:rPr>
        <w:t>-Граф, 2022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</w:p>
    <w:p w14:paraId="67ECA179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А.В. 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eastAsia="zh-CN"/>
        </w:rPr>
        <w:t>Махоткин</w:t>
      </w:r>
      <w:proofErr w:type="spellEnd"/>
      <w:r w:rsidRPr="005C3493">
        <w:rPr>
          <w:rFonts w:ascii="Times New Roman" w:eastAsia="SimSun" w:hAnsi="Times New Roman"/>
          <w:sz w:val="28"/>
          <w:szCs w:val="28"/>
          <w:lang w:eastAsia="zh-CN"/>
        </w:rPr>
        <w:t>. Обществознание в схемах и таблицах: Пособие для учащихся 10-11 классов общеобразовательных учреждений и а</w:t>
      </w:r>
      <w:r w:rsidR="003A378B">
        <w:rPr>
          <w:rFonts w:ascii="Times New Roman" w:eastAsia="SimSun" w:hAnsi="Times New Roman"/>
          <w:sz w:val="28"/>
          <w:szCs w:val="28"/>
          <w:lang w:eastAsia="zh-CN"/>
        </w:rPr>
        <w:t>битуриентов. Москва, Эксмо, 2021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7BFB981D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5C3493">
        <w:rPr>
          <w:rFonts w:ascii="Times New Roman" w:eastAsia="SimSun" w:hAnsi="Times New Roman"/>
          <w:sz w:val="28"/>
          <w:szCs w:val="28"/>
          <w:lang w:eastAsia="zh-CN"/>
        </w:rPr>
        <w:t>А.В.Половникова</w:t>
      </w:r>
      <w:proofErr w:type="spellEnd"/>
      <w:r w:rsidRPr="005C3493">
        <w:rPr>
          <w:rFonts w:ascii="Times New Roman" w:eastAsia="SimSun" w:hAnsi="Times New Roman"/>
          <w:sz w:val="28"/>
          <w:szCs w:val="28"/>
          <w:lang w:eastAsia="zh-CN"/>
        </w:rPr>
        <w:t>. Обществознание. Задания с кратким ответом: часть В: Темы: «Человек и общество», «Экономика», «Социальные отношения», «Политика»</w:t>
      </w:r>
      <w:r w:rsidR="003A378B">
        <w:rPr>
          <w:rFonts w:ascii="Times New Roman" w:eastAsia="SimSun" w:hAnsi="Times New Roman"/>
          <w:sz w:val="28"/>
          <w:szCs w:val="28"/>
          <w:lang w:eastAsia="zh-CN"/>
        </w:rPr>
        <w:t>, «Право». Москва, Астрель, 2020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7E0785B8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5C3493">
        <w:rPr>
          <w:rFonts w:ascii="Times New Roman" w:eastAsia="SimSun" w:hAnsi="Times New Roman"/>
          <w:sz w:val="28"/>
          <w:szCs w:val="28"/>
          <w:lang w:eastAsia="zh-CN"/>
        </w:rPr>
        <w:t>А.В.Половникова</w:t>
      </w:r>
      <w:proofErr w:type="spellEnd"/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gramStart"/>
      <w:r w:rsidRPr="005C3493">
        <w:rPr>
          <w:rFonts w:ascii="Times New Roman" w:eastAsia="SimSun" w:hAnsi="Times New Roman"/>
          <w:sz w:val="28"/>
          <w:szCs w:val="28"/>
          <w:lang w:eastAsia="zh-CN"/>
        </w:rPr>
        <w:t>Обществознание:  Темы</w:t>
      </w:r>
      <w:proofErr w:type="gramEnd"/>
      <w:r w:rsidRPr="005C3493">
        <w:rPr>
          <w:rFonts w:ascii="Times New Roman" w:eastAsia="SimSun" w:hAnsi="Times New Roman"/>
          <w:sz w:val="28"/>
          <w:szCs w:val="28"/>
          <w:lang w:eastAsia="zh-CN"/>
        </w:rPr>
        <w:t>: «Человек и общество», «Экономика», «Социальные отношения», «Политика», «Право»: тестовые задания повышенного уровня сложности В4, В6, В7. Москва, Астрель</w:t>
      </w:r>
      <w:r w:rsidR="003A378B">
        <w:rPr>
          <w:rFonts w:ascii="Times New Roman" w:eastAsia="SimSun" w:hAnsi="Times New Roman"/>
          <w:sz w:val="28"/>
          <w:szCs w:val="28"/>
          <w:lang w:eastAsia="zh-CN"/>
        </w:rPr>
        <w:t>, 2023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01A1E759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5C3493">
        <w:rPr>
          <w:rFonts w:ascii="Times New Roman" w:eastAsia="SimSun" w:hAnsi="Times New Roman"/>
          <w:sz w:val="28"/>
          <w:szCs w:val="28"/>
          <w:lang w:eastAsia="zh-CN"/>
        </w:rPr>
        <w:t>А.В.Половникова</w:t>
      </w:r>
      <w:proofErr w:type="spellEnd"/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gramStart"/>
      <w:r w:rsidRPr="005C3493">
        <w:rPr>
          <w:rFonts w:ascii="Times New Roman" w:eastAsia="SimSun" w:hAnsi="Times New Roman"/>
          <w:sz w:val="28"/>
          <w:szCs w:val="28"/>
          <w:lang w:eastAsia="zh-CN"/>
        </w:rPr>
        <w:t>Обществознание:  Темы</w:t>
      </w:r>
      <w:proofErr w:type="gramEnd"/>
      <w:r w:rsidRPr="005C3493">
        <w:rPr>
          <w:rFonts w:ascii="Times New Roman" w:eastAsia="SimSun" w:hAnsi="Times New Roman"/>
          <w:sz w:val="28"/>
          <w:szCs w:val="28"/>
          <w:lang w:eastAsia="zh-CN"/>
        </w:rPr>
        <w:t>: «Человек и общество», «Экономика», «Социальные отношения», «Политика», «Право»: тестовые задания базового уровня сложности В1-</w:t>
      </w:r>
      <w:r w:rsidR="003A378B">
        <w:rPr>
          <w:rFonts w:ascii="Times New Roman" w:eastAsia="SimSun" w:hAnsi="Times New Roman"/>
          <w:sz w:val="28"/>
          <w:szCs w:val="28"/>
          <w:lang w:eastAsia="zh-CN"/>
        </w:rPr>
        <w:t xml:space="preserve"> В3, В5. – Москва, Астрель, 2024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3B34EC6B" w14:textId="77777777" w:rsidR="005C3493" w:rsidRPr="005C3493" w:rsidRDefault="004B2E32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Е.Л.Рутковская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. ЕГЭ 2024</w:t>
      </w:r>
      <w:r w:rsidR="005C3493" w:rsidRPr="005C3493">
        <w:rPr>
          <w:rFonts w:ascii="Times New Roman" w:eastAsia="SimSun" w:hAnsi="Times New Roman"/>
          <w:sz w:val="28"/>
          <w:szCs w:val="28"/>
          <w:lang w:eastAsia="zh-CN"/>
        </w:rPr>
        <w:t>. Обществознание: сборни</w:t>
      </w:r>
      <w:r>
        <w:rPr>
          <w:rFonts w:ascii="Times New Roman" w:eastAsia="SimSun" w:hAnsi="Times New Roman"/>
          <w:sz w:val="28"/>
          <w:szCs w:val="28"/>
          <w:lang w:eastAsia="zh-CN"/>
        </w:rPr>
        <w:t>к заданий. Москва, Эксмо, 2023</w:t>
      </w:r>
      <w:r w:rsidR="005C3493"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785E895B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Л.Н. Боголюбов, Л.Ф. Иванова, А.Ю. 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eastAsia="zh-CN"/>
        </w:rPr>
        <w:t>Лазебникова</w:t>
      </w:r>
      <w:proofErr w:type="spellEnd"/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. Человек и общество. 10-11 </w:t>
      </w:r>
      <w:r w:rsidR="003A378B">
        <w:rPr>
          <w:rFonts w:ascii="Times New Roman" w:eastAsia="SimSun" w:hAnsi="Times New Roman"/>
          <w:sz w:val="28"/>
          <w:szCs w:val="28"/>
          <w:lang w:eastAsia="zh-CN"/>
        </w:rPr>
        <w:t>класс. Москва, Просвещение, 2023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5DC84E1C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6869714B" w14:textId="77777777" w:rsidR="005C3493" w:rsidRPr="005C3493" w:rsidRDefault="005C3493" w:rsidP="004B2E32">
      <w:pPr>
        <w:widowControl w:val="0"/>
        <w:autoSpaceDE w:val="0"/>
        <w:autoSpaceDN w:val="0"/>
        <w:adjustRightInd w:val="0"/>
        <w:spacing w:after="0" w:line="240" w:lineRule="auto"/>
        <w:ind w:left="288" w:right="3" w:hanging="28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hi-IN"/>
        </w:rPr>
      </w:pPr>
      <w:r w:rsidRPr="005C34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hi-IN"/>
        </w:rPr>
        <w:t>Ресурсы Интернета по обществознанию</w:t>
      </w:r>
    </w:p>
    <w:p w14:paraId="302C4461" w14:textId="77777777" w:rsidR="005C3493" w:rsidRPr="005C3493" w:rsidRDefault="005C3493" w:rsidP="004B2E32">
      <w:pPr>
        <w:widowControl w:val="0"/>
        <w:autoSpaceDE w:val="0"/>
        <w:autoSpaceDN w:val="0"/>
        <w:adjustRightInd w:val="0"/>
        <w:spacing w:after="0" w:line="240" w:lineRule="auto"/>
        <w:ind w:left="288" w:right="3" w:hanging="2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hyperlink r:id="rId5" w:history="1">
        <w:r w:rsidRPr="005C349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 w:bidi="hi-IN"/>
          </w:rPr>
          <w:t>http://www.constitution.ru</w:t>
        </w:r>
      </w:hyperlink>
      <w:r w:rsidRPr="005C3493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- Конституция Российской Федерации </w:t>
      </w:r>
    </w:p>
    <w:p w14:paraId="2D4819ED" w14:textId="77777777" w:rsidR="005C3493" w:rsidRPr="005C3493" w:rsidRDefault="005C3493" w:rsidP="004B2E32">
      <w:pPr>
        <w:widowControl w:val="0"/>
        <w:autoSpaceDE w:val="0"/>
        <w:autoSpaceDN w:val="0"/>
        <w:adjustRightInd w:val="0"/>
        <w:spacing w:after="0" w:line="240" w:lineRule="auto"/>
        <w:ind w:left="288" w:right="3" w:hanging="2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r w:rsidRPr="005C3493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http:// </w:t>
      </w:r>
      <w:hyperlink r:id="rId6" w:history="1">
        <w:r w:rsidRPr="005C349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 w:bidi="hi-IN"/>
          </w:rPr>
          <w:t>www.uznay-prezidenta.ru</w:t>
        </w:r>
      </w:hyperlink>
      <w:r w:rsidRPr="005C3493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- Президент России гражданам школьного возраста </w:t>
      </w:r>
    </w:p>
    <w:p w14:paraId="42176706" w14:textId="77777777" w:rsidR="005C3493" w:rsidRPr="005C3493" w:rsidRDefault="005C3493" w:rsidP="004B2E32">
      <w:pPr>
        <w:widowControl w:val="0"/>
        <w:autoSpaceDE w:val="0"/>
        <w:autoSpaceDN w:val="0"/>
        <w:adjustRightInd w:val="0"/>
        <w:spacing w:after="0" w:line="240" w:lineRule="auto"/>
        <w:ind w:left="283" w:right="3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hyperlink r:id="rId7" w:history="1">
        <w:r w:rsidRPr="005C349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 w:bidi="hi-IN"/>
          </w:rPr>
          <w:t>http://www.rfdeti.ru</w:t>
        </w:r>
      </w:hyperlink>
      <w:r w:rsidRPr="005C3493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- Уполномоченный при Президен</w:t>
      </w:r>
      <w:r w:rsidRPr="005C3493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softHyphen/>
        <w:t xml:space="preserve">те РФ по правам ребёнка </w:t>
      </w:r>
    </w:p>
    <w:p w14:paraId="16D8276D" w14:textId="77777777" w:rsidR="005C3493" w:rsidRPr="005C3493" w:rsidRDefault="005C3493" w:rsidP="004B2E32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hyperlink r:id="rId8" w:history="1">
        <w:r w:rsidRPr="005C349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 w:bidi="hi-IN"/>
          </w:rPr>
          <w:t>http://www.youthrussia.ru</w:t>
        </w:r>
      </w:hyperlink>
      <w:r w:rsidRPr="005C3493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- Национальный совет моло</w:t>
      </w:r>
      <w:r w:rsidRPr="005C3493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softHyphen/>
        <w:t xml:space="preserve">дёжных и детских объединений России </w:t>
      </w:r>
    </w:p>
    <w:p w14:paraId="7D6D36B1" w14:textId="77777777" w:rsidR="005C3493" w:rsidRPr="005C3493" w:rsidRDefault="005C3493" w:rsidP="004B2E32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hyperlink r:id="rId9" w:history="1">
        <w:r w:rsidRPr="005C349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 w:bidi="hi-IN"/>
          </w:rPr>
          <w:t>http://sernyarossii.ru</w:t>
        </w:r>
      </w:hyperlink>
      <w:r w:rsidRPr="005C3493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- Семья России</w:t>
      </w:r>
    </w:p>
    <w:p w14:paraId="61D82A0C" w14:textId="77777777" w:rsidR="005C3493" w:rsidRPr="005C3493" w:rsidRDefault="005C3493" w:rsidP="004B2E32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hyperlink r:id="rId10" w:history="1">
        <w:r w:rsidRPr="005C349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 w:bidi="hi-IN"/>
          </w:rPr>
          <w:t>http://www.detskiedorniki.ru</w:t>
        </w:r>
      </w:hyperlink>
      <w:r w:rsidRPr="005C3493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- Забота о детях с особыми нуждами </w:t>
      </w:r>
    </w:p>
    <w:p w14:paraId="3CD1F10A" w14:textId="77777777" w:rsidR="005C3493" w:rsidRPr="005C3493" w:rsidRDefault="005C3493" w:rsidP="004B2E32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  <w:hyperlink r:id="rId11" w:history="1">
        <w:r w:rsidRPr="005C349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 w:bidi="hi-IN"/>
          </w:rPr>
          <w:t>http://www.unicef.ru</w:t>
        </w:r>
      </w:hyperlink>
      <w:r w:rsidRPr="005C3493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- Детский фонд ООН (ЮНИСЕФ) </w:t>
      </w:r>
    </w:p>
    <w:p w14:paraId="5D18EEF0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5C3493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Рекомендуемые сайты</w:t>
      </w:r>
    </w:p>
    <w:p w14:paraId="20935304" w14:textId="77777777" w:rsidR="005C3493" w:rsidRPr="00335F02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http</w:t>
      </w:r>
      <w:r w:rsidRPr="00335F02">
        <w:rPr>
          <w:rFonts w:ascii="Times New Roman" w:eastAsia="SimSun" w:hAnsi="Times New Roman"/>
          <w:sz w:val="28"/>
          <w:szCs w:val="28"/>
          <w:lang w:eastAsia="zh-CN"/>
        </w:rPr>
        <w:t>: //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evolbiol</w:t>
      </w:r>
      <w:proofErr w:type="spellEnd"/>
      <w:r w:rsidRPr="00335F02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ru</w:t>
      </w:r>
      <w:proofErr w:type="spellEnd"/>
      <w:r w:rsidRPr="00335F02">
        <w:rPr>
          <w:rFonts w:ascii="Times New Roman" w:eastAsia="SimSun" w:hAnsi="Times New Roman"/>
          <w:sz w:val="28"/>
          <w:szCs w:val="28"/>
          <w:lang w:eastAsia="zh-CN"/>
        </w:rPr>
        <w:t xml:space="preserve">/ 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markov</w:t>
      </w:r>
      <w:proofErr w:type="spellEnd"/>
      <w:r w:rsidRPr="00335F02">
        <w:rPr>
          <w:rFonts w:ascii="Times New Roman" w:eastAsia="SimSun" w:hAnsi="Times New Roman"/>
          <w:sz w:val="28"/>
          <w:szCs w:val="28"/>
          <w:lang w:eastAsia="zh-CN"/>
        </w:rPr>
        <w:t>_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anthropogenes</w:t>
      </w:r>
      <w:proofErr w:type="spellEnd"/>
      <w:r w:rsidRPr="00335F02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htm</w:t>
      </w:r>
      <w:proofErr w:type="spellEnd"/>
    </w:p>
    <w:p w14:paraId="4EE49486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http: //expert.ru/</w:t>
      </w:r>
    </w:p>
    <w:p w14:paraId="3222AAE1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http: //slon.ru/</w:t>
      </w:r>
    </w:p>
    <w:p w14:paraId="7702372D" w14:textId="77777777" w:rsidR="003A378B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http: //scepsis.ru/</w:t>
      </w:r>
    </w:p>
    <w:p w14:paraId="2B0BB774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 xml:space="preserve">http: //www.antropogenez. 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ru</w:t>
      </w:r>
      <w:proofErr w:type="spellEnd"/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/</w:t>
      </w:r>
    </w:p>
    <w:p w14:paraId="7B89AB96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http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>://</w:t>
      </w:r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www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ege</w:t>
      </w:r>
      <w:proofErr w:type="spellEnd"/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edu</w:t>
      </w:r>
      <w:proofErr w:type="spellEnd"/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ru</w:t>
      </w:r>
      <w:proofErr w:type="spellEnd"/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 – портал информационной поддержки Единого государственного экзамена</w:t>
      </w:r>
    </w:p>
    <w:p w14:paraId="6B88A083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hyperlink r:id="rId12" w:history="1"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://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mon</w:t>
        </w:r>
        <w:proofErr w:type="spellEnd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gov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 – официальный сайт Министерства образования и науки РФ</w:t>
      </w:r>
    </w:p>
    <w:p w14:paraId="7382A7B7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hyperlink r:id="rId13" w:history="1"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://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fipi</w:t>
        </w:r>
        <w:proofErr w:type="spellEnd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 – портал федерального института педагогических измерений</w:t>
      </w:r>
    </w:p>
    <w:p w14:paraId="7669077F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hyperlink r:id="rId14" w:history="1"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://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school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edu</w:t>
        </w:r>
        <w:proofErr w:type="spellEnd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 – российский общеобразовательный портал</w:t>
      </w:r>
    </w:p>
    <w:p w14:paraId="36518242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hyperlink r:id="rId15" w:history="1"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://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som</w:t>
        </w:r>
        <w:proofErr w:type="spellEnd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fio</w:t>
        </w:r>
        <w:proofErr w:type="spellEnd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 -  сайт Федерации Интернет - образования, сетевое объединение методистов</w:t>
      </w:r>
    </w:p>
    <w:p w14:paraId="6FFEDFD6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hyperlink r:id="rId16" w:history="1"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://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it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-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n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 – российская версия международного проекта Сеть творческих учителей</w:t>
      </w:r>
    </w:p>
    <w:p w14:paraId="1FDE07FC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hyperlink r:id="rId17" w:history="1"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://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standart</w:t>
        </w:r>
        <w:proofErr w:type="spellEnd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edu</w:t>
        </w:r>
        <w:proofErr w:type="spellEnd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 – государственные образовательные стандарты </w:t>
      </w:r>
      <w:proofErr w:type="gramStart"/>
      <w:r w:rsidR="004B2E32">
        <w:rPr>
          <w:rFonts w:ascii="Times New Roman" w:eastAsia="SimSun" w:hAnsi="Times New Roman"/>
          <w:sz w:val="28"/>
          <w:szCs w:val="28"/>
          <w:lang w:eastAsia="zh-CN"/>
        </w:rPr>
        <w:t xml:space="preserve">нового 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 поколения</w:t>
      </w:r>
      <w:proofErr w:type="gramEnd"/>
    </w:p>
    <w:p w14:paraId="23E5101C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hyperlink r:id="rId18" w:history="1"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://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levada</w:t>
        </w:r>
        <w:proofErr w:type="spellEnd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 – Левада-Центр изучения общественного мнения</w:t>
      </w:r>
    </w:p>
    <w:p w14:paraId="25A7D98A" w14:textId="77777777" w:rsidR="005C3493" w:rsidRPr="005C3493" w:rsidRDefault="005C3493" w:rsidP="004B2E3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hyperlink r:id="rId19" w:history="1"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://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elibrary</w:t>
        </w:r>
        <w:proofErr w:type="spellEnd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5C3493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5C3493">
        <w:rPr>
          <w:rFonts w:ascii="Times New Roman" w:eastAsia="SimSun" w:hAnsi="Times New Roman"/>
          <w:sz w:val="28"/>
          <w:szCs w:val="28"/>
          <w:lang w:eastAsia="zh-CN"/>
        </w:rPr>
        <w:t>/</w:t>
      </w:r>
      <w:proofErr w:type="spellStart"/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defaultx</w:t>
      </w:r>
      <w:proofErr w:type="spellEnd"/>
      <w:r w:rsidRPr="005C3493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5C3493">
        <w:rPr>
          <w:rFonts w:ascii="Times New Roman" w:eastAsia="SimSun" w:hAnsi="Times New Roman"/>
          <w:sz w:val="28"/>
          <w:szCs w:val="28"/>
          <w:lang w:val="en-US" w:eastAsia="zh-CN"/>
        </w:rPr>
        <w:t>asp</w:t>
      </w:r>
      <w:r w:rsidRPr="005C3493">
        <w:rPr>
          <w:rFonts w:ascii="Times New Roman" w:eastAsia="SimSun" w:hAnsi="Times New Roman"/>
          <w:sz w:val="28"/>
          <w:szCs w:val="28"/>
          <w:lang w:eastAsia="zh-CN"/>
        </w:rPr>
        <w:t xml:space="preserve">  - научная электронная библиотека</w:t>
      </w:r>
    </w:p>
    <w:p w14:paraId="33515508" w14:textId="77777777" w:rsidR="005C3493" w:rsidRPr="005C3493" w:rsidRDefault="005C3493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C3493">
        <w:rPr>
          <w:rFonts w:ascii="Times New Roman" w:hAnsi="Times New Roman"/>
          <w:sz w:val="28"/>
          <w:szCs w:val="28"/>
        </w:rPr>
        <w:br/>
      </w:r>
    </w:p>
    <w:p w14:paraId="5237DBD6" w14:textId="77777777" w:rsidR="009361A2" w:rsidRDefault="009361A2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3F988F8" w14:textId="77777777" w:rsidR="003F4CA1" w:rsidRDefault="003F4CA1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7085EF8" w14:textId="77777777" w:rsidR="003F4CA1" w:rsidRDefault="003F4CA1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73037DE" w14:textId="77777777" w:rsidR="003F4CA1" w:rsidRDefault="003F4CA1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FDC2F72" w14:textId="77777777" w:rsidR="003F4CA1" w:rsidRDefault="003F4CA1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D14DC31" w14:textId="77777777" w:rsidR="003F4CA1" w:rsidRDefault="003F4CA1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4500AFB" w14:textId="77777777" w:rsidR="003F4CA1" w:rsidRDefault="003F4CA1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DC22E74" w14:textId="77777777" w:rsidR="003F4CA1" w:rsidRDefault="003F4CA1" w:rsidP="004B2E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7CE7F0" w14:textId="77777777" w:rsidR="003A378B" w:rsidRDefault="003A378B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BDACD30" w14:textId="77777777" w:rsidR="004E73B6" w:rsidRDefault="004E73B6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3FE6C9A" w14:textId="77777777" w:rsidR="004E73B6" w:rsidRDefault="004E73B6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2991255" w14:textId="77777777" w:rsidR="004E73B6" w:rsidRDefault="004E73B6" w:rsidP="004E73B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-121"/>
        <w:tblW w:w="10484" w:type="dxa"/>
        <w:tblLook w:val="04A0" w:firstRow="1" w:lastRow="0" w:firstColumn="1" w:lastColumn="0" w:noHBand="0" w:noVBand="1"/>
      </w:tblPr>
      <w:tblGrid>
        <w:gridCol w:w="924"/>
        <w:gridCol w:w="6739"/>
        <w:gridCol w:w="1130"/>
        <w:gridCol w:w="848"/>
        <w:gridCol w:w="843"/>
      </w:tblGrid>
      <w:tr w:rsidR="004E73B6" w:rsidRPr="004E73B6" w14:paraId="720FE691" w14:textId="77777777" w:rsidTr="004E73B6">
        <w:trPr>
          <w:trHeight w:val="415"/>
        </w:trPr>
        <w:tc>
          <w:tcPr>
            <w:tcW w:w="924" w:type="dxa"/>
            <w:vMerge w:val="restart"/>
          </w:tcPr>
          <w:p w14:paraId="05611E2D" w14:textId="77777777" w:rsidR="004E73B6" w:rsidRPr="004E73B6" w:rsidRDefault="003A378B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975AB" wp14:editId="09641976">
                      <wp:simplePos x="0" y="0"/>
                      <wp:positionH relativeFrom="column">
                        <wp:posOffset>-71660</wp:posOffset>
                      </wp:positionH>
                      <wp:positionV relativeFrom="paragraph">
                        <wp:posOffset>-331213</wp:posOffset>
                      </wp:positionV>
                      <wp:extent cx="6595353" cy="311285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5353" cy="31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1E4F43" w14:textId="77777777" w:rsidR="003A378B" w:rsidRPr="003A378B" w:rsidRDefault="003A378B" w:rsidP="003A37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A378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Календарно – тематическое планирование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A3975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5.65pt;margin-top:-26.1pt;width:519.3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" fillcolor="white [3201]" stroked="f" strokeweight=".5pt">
                      <v:textbox>
                        <w:txbxContent>
                          <w:p w14:paraId="631E4F43" w14:textId="77777777" w:rsidR="003A378B" w:rsidRPr="003A378B" w:rsidRDefault="003A378B" w:rsidP="003A378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A378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Календарно – тематическое планирование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73B6" w:rsidRPr="004E73B6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  <w:r w:rsidR="004E73B6" w:rsidRPr="004E73B6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</w:tc>
        <w:tc>
          <w:tcPr>
            <w:tcW w:w="6739" w:type="dxa"/>
            <w:vMerge w:val="restart"/>
          </w:tcPr>
          <w:p w14:paraId="79CF48E9" w14:textId="77777777" w:rsidR="00C02DF1" w:rsidRDefault="00C02DF1" w:rsidP="00C02D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02D0510" w14:textId="77777777" w:rsidR="004E73B6" w:rsidRPr="004E73B6" w:rsidRDefault="004E73B6" w:rsidP="00C02D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E73B6">
              <w:rPr>
                <w:rFonts w:ascii="Times New Roman" w:eastAsiaTheme="minorHAnsi" w:hAnsi="Times New Roman"/>
                <w:sz w:val="28"/>
                <w:szCs w:val="28"/>
              </w:rPr>
              <w:t>Тема</w:t>
            </w:r>
            <w:r w:rsidR="003A378B">
              <w:rPr>
                <w:rFonts w:ascii="Times New Roman" w:eastAsiaTheme="minorHAnsi" w:hAnsi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130" w:type="dxa"/>
            <w:vMerge w:val="restart"/>
          </w:tcPr>
          <w:p w14:paraId="7A27F85F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E73B6">
              <w:rPr>
                <w:rFonts w:ascii="Times New Roman" w:eastAsiaTheme="minorHAnsi" w:hAnsi="Times New Roman"/>
                <w:sz w:val="28"/>
                <w:szCs w:val="28"/>
              </w:rPr>
              <w:t>Кол-во часов</w:t>
            </w:r>
            <w:r w:rsidRPr="004E73B6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</w:tc>
        <w:tc>
          <w:tcPr>
            <w:tcW w:w="1691" w:type="dxa"/>
            <w:gridSpan w:val="2"/>
          </w:tcPr>
          <w:p w14:paraId="6A70523D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E73B6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</w:tr>
      <w:tr w:rsidR="004E73B6" w:rsidRPr="004E73B6" w14:paraId="43A3F64D" w14:textId="77777777" w:rsidTr="004E73B6">
        <w:trPr>
          <w:trHeight w:val="420"/>
        </w:trPr>
        <w:tc>
          <w:tcPr>
            <w:tcW w:w="924" w:type="dxa"/>
            <w:vMerge/>
          </w:tcPr>
          <w:p w14:paraId="670D44E8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9" w:type="dxa"/>
            <w:vMerge/>
          </w:tcPr>
          <w:p w14:paraId="0319586B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7E61B611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592A909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E73B6">
              <w:rPr>
                <w:rFonts w:ascii="Times New Roman" w:eastAsiaTheme="minorHAnsi" w:hAnsi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843" w:type="dxa"/>
          </w:tcPr>
          <w:p w14:paraId="666B763D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E73B6">
              <w:rPr>
                <w:rFonts w:ascii="Times New Roman" w:eastAsiaTheme="minorHAnsi" w:hAnsi="Times New Roman"/>
                <w:sz w:val="28"/>
                <w:szCs w:val="28"/>
              </w:rPr>
              <w:t>Факт</w:t>
            </w:r>
          </w:p>
        </w:tc>
      </w:tr>
      <w:tr w:rsidR="004E73B6" w:rsidRPr="004E73B6" w14:paraId="4173787F" w14:textId="77777777" w:rsidTr="004E73B6">
        <w:tc>
          <w:tcPr>
            <w:tcW w:w="10484" w:type="dxa"/>
            <w:gridSpan w:val="5"/>
          </w:tcPr>
          <w:p w14:paraId="042CB048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/>
                <w:sz w:val="26"/>
                <w:szCs w:val="26"/>
              </w:rPr>
              <w:t>Экономика (10 ч)</w:t>
            </w:r>
          </w:p>
        </w:tc>
      </w:tr>
      <w:tr w:rsidR="004E73B6" w:rsidRPr="004E73B6" w14:paraId="1D17338A" w14:textId="77777777" w:rsidTr="004E73B6">
        <w:tc>
          <w:tcPr>
            <w:tcW w:w="924" w:type="dxa"/>
          </w:tcPr>
          <w:p w14:paraId="05E27EC6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6739" w:type="dxa"/>
            <w:vAlign w:val="center"/>
          </w:tcPr>
          <w:p w14:paraId="5D263537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Экономика и экономическая наука. Факторы производства. Экономические системы</w:t>
            </w:r>
          </w:p>
        </w:tc>
        <w:tc>
          <w:tcPr>
            <w:tcW w:w="1130" w:type="dxa"/>
          </w:tcPr>
          <w:p w14:paraId="1DD45D2B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7706FA75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61C3516A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1EF18269" w14:textId="77777777" w:rsidTr="004E73B6">
        <w:tc>
          <w:tcPr>
            <w:tcW w:w="924" w:type="dxa"/>
          </w:tcPr>
          <w:p w14:paraId="1E20FB6B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6739" w:type="dxa"/>
            <w:vAlign w:val="center"/>
          </w:tcPr>
          <w:p w14:paraId="7259F9E1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Рынок и рыночный механизм. Спрос и предложение</w:t>
            </w:r>
          </w:p>
        </w:tc>
        <w:tc>
          <w:tcPr>
            <w:tcW w:w="1130" w:type="dxa"/>
          </w:tcPr>
          <w:p w14:paraId="00D42DEB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66F2498A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77FC23AC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4EDF1DFA" w14:textId="77777777" w:rsidTr="004E73B6">
        <w:tc>
          <w:tcPr>
            <w:tcW w:w="924" w:type="dxa"/>
          </w:tcPr>
          <w:p w14:paraId="3224B29D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  <w:tc>
          <w:tcPr>
            <w:tcW w:w="6739" w:type="dxa"/>
            <w:vAlign w:val="center"/>
          </w:tcPr>
          <w:p w14:paraId="44E4FAEA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Банковская система. Ценные бумаги</w:t>
            </w:r>
          </w:p>
        </w:tc>
        <w:tc>
          <w:tcPr>
            <w:tcW w:w="1130" w:type="dxa"/>
          </w:tcPr>
          <w:p w14:paraId="1F7AC098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433B5C0A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5746B6C9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7F2E5266" w14:textId="77777777" w:rsidTr="004E73B6">
        <w:tc>
          <w:tcPr>
            <w:tcW w:w="924" w:type="dxa"/>
          </w:tcPr>
          <w:p w14:paraId="608DDB4E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6739" w:type="dxa"/>
            <w:vAlign w:val="center"/>
          </w:tcPr>
          <w:p w14:paraId="3D233739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Рынок труда. Безработица</w:t>
            </w:r>
          </w:p>
        </w:tc>
        <w:tc>
          <w:tcPr>
            <w:tcW w:w="1130" w:type="dxa"/>
          </w:tcPr>
          <w:p w14:paraId="0B0A512A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25D8685D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7A2882C9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4CB59820" w14:textId="77777777" w:rsidTr="004E73B6">
        <w:tc>
          <w:tcPr>
            <w:tcW w:w="924" w:type="dxa"/>
          </w:tcPr>
          <w:p w14:paraId="2F1C1D26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6739" w:type="dxa"/>
            <w:vAlign w:val="center"/>
          </w:tcPr>
          <w:p w14:paraId="64970BA7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Инфляция</w:t>
            </w:r>
          </w:p>
        </w:tc>
        <w:tc>
          <w:tcPr>
            <w:tcW w:w="1130" w:type="dxa"/>
          </w:tcPr>
          <w:p w14:paraId="11A6DF23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49CAF08B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097AF27F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5F65F8FA" w14:textId="77777777" w:rsidTr="004E73B6">
        <w:tc>
          <w:tcPr>
            <w:tcW w:w="924" w:type="dxa"/>
          </w:tcPr>
          <w:p w14:paraId="6D99E0FC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  <w:tc>
          <w:tcPr>
            <w:tcW w:w="6739" w:type="dxa"/>
            <w:vAlign w:val="center"/>
          </w:tcPr>
          <w:p w14:paraId="435909D3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Экономический рост и развитие.</w:t>
            </w:r>
          </w:p>
        </w:tc>
        <w:tc>
          <w:tcPr>
            <w:tcW w:w="1130" w:type="dxa"/>
          </w:tcPr>
          <w:p w14:paraId="49DABB3E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674E2053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3B3AF216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3B97B4F0" w14:textId="77777777" w:rsidTr="004E73B6">
        <w:tc>
          <w:tcPr>
            <w:tcW w:w="924" w:type="dxa"/>
          </w:tcPr>
          <w:p w14:paraId="660D777E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</w:tc>
        <w:tc>
          <w:tcPr>
            <w:tcW w:w="6739" w:type="dxa"/>
            <w:vAlign w:val="center"/>
          </w:tcPr>
          <w:p w14:paraId="2DAE1376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Роль государства экономики. Налоги. Государственный бюджет</w:t>
            </w:r>
          </w:p>
        </w:tc>
        <w:tc>
          <w:tcPr>
            <w:tcW w:w="1130" w:type="dxa"/>
          </w:tcPr>
          <w:p w14:paraId="0A2D64EC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0A85570D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386952BB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56855398" w14:textId="77777777" w:rsidTr="004E73B6">
        <w:tc>
          <w:tcPr>
            <w:tcW w:w="924" w:type="dxa"/>
          </w:tcPr>
          <w:p w14:paraId="46052F55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</w:p>
        </w:tc>
        <w:tc>
          <w:tcPr>
            <w:tcW w:w="6739" w:type="dxa"/>
            <w:vAlign w:val="center"/>
          </w:tcPr>
          <w:p w14:paraId="4FF5A90B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Мировая экономика</w:t>
            </w:r>
          </w:p>
        </w:tc>
        <w:tc>
          <w:tcPr>
            <w:tcW w:w="1130" w:type="dxa"/>
          </w:tcPr>
          <w:p w14:paraId="1E62EAAF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53D1ED53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378A7A5F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44F16E53" w14:textId="77777777" w:rsidTr="004E73B6">
        <w:tc>
          <w:tcPr>
            <w:tcW w:w="924" w:type="dxa"/>
          </w:tcPr>
          <w:p w14:paraId="53E4DA31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</w:p>
        </w:tc>
        <w:tc>
          <w:tcPr>
            <w:tcW w:w="6739" w:type="dxa"/>
            <w:vAlign w:val="center"/>
          </w:tcPr>
          <w:p w14:paraId="0D9359D4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Решение заданий по теме «Экономика»</w:t>
            </w:r>
          </w:p>
        </w:tc>
        <w:tc>
          <w:tcPr>
            <w:tcW w:w="1130" w:type="dxa"/>
          </w:tcPr>
          <w:p w14:paraId="68E9CD31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6C71ACF6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6005433D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2A2659A8" w14:textId="77777777" w:rsidTr="004E73B6">
        <w:tc>
          <w:tcPr>
            <w:tcW w:w="924" w:type="dxa"/>
          </w:tcPr>
          <w:p w14:paraId="7D2246F5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  <w:tc>
          <w:tcPr>
            <w:tcW w:w="6739" w:type="dxa"/>
            <w:vAlign w:val="center"/>
          </w:tcPr>
          <w:p w14:paraId="270918EB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Решение заданий по теме «Экономика»</w:t>
            </w:r>
          </w:p>
        </w:tc>
        <w:tc>
          <w:tcPr>
            <w:tcW w:w="1130" w:type="dxa"/>
          </w:tcPr>
          <w:p w14:paraId="230DC936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62ECEE4A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367E6646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6996E3FF" w14:textId="77777777" w:rsidTr="004E73B6">
        <w:tc>
          <w:tcPr>
            <w:tcW w:w="10484" w:type="dxa"/>
            <w:gridSpan w:val="5"/>
          </w:tcPr>
          <w:p w14:paraId="1C4A4DC9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  <w:t>Тема «Политическая сфера общества» (9 ч)</w:t>
            </w:r>
          </w:p>
        </w:tc>
      </w:tr>
      <w:tr w:rsidR="004E73B6" w:rsidRPr="004E73B6" w14:paraId="25608A28" w14:textId="77777777" w:rsidTr="004E73B6">
        <w:tc>
          <w:tcPr>
            <w:tcW w:w="924" w:type="dxa"/>
          </w:tcPr>
          <w:p w14:paraId="5CB58E84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</w:tc>
        <w:tc>
          <w:tcPr>
            <w:tcW w:w="6739" w:type="dxa"/>
            <w:vAlign w:val="center"/>
          </w:tcPr>
          <w:p w14:paraId="3C2958D6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Понятие власти. Государство и его функции</w:t>
            </w:r>
          </w:p>
        </w:tc>
        <w:tc>
          <w:tcPr>
            <w:tcW w:w="1130" w:type="dxa"/>
          </w:tcPr>
          <w:p w14:paraId="1941DF63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0F23A40C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655913FC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6E7D31E1" w14:textId="77777777" w:rsidTr="004E73B6">
        <w:tc>
          <w:tcPr>
            <w:tcW w:w="924" w:type="dxa"/>
          </w:tcPr>
          <w:p w14:paraId="03A0F1AF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12</w:t>
            </w:r>
          </w:p>
        </w:tc>
        <w:tc>
          <w:tcPr>
            <w:tcW w:w="6739" w:type="dxa"/>
            <w:vAlign w:val="center"/>
          </w:tcPr>
          <w:p w14:paraId="50646F2F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Политическая система</w:t>
            </w:r>
          </w:p>
        </w:tc>
        <w:tc>
          <w:tcPr>
            <w:tcW w:w="1130" w:type="dxa"/>
          </w:tcPr>
          <w:p w14:paraId="380A4926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7DA4FFEE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3DFB5874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4CACB62C" w14:textId="77777777" w:rsidTr="004E73B6">
        <w:tc>
          <w:tcPr>
            <w:tcW w:w="924" w:type="dxa"/>
          </w:tcPr>
          <w:p w14:paraId="53EF797A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13</w:t>
            </w:r>
          </w:p>
        </w:tc>
        <w:tc>
          <w:tcPr>
            <w:tcW w:w="6739" w:type="dxa"/>
            <w:vAlign w:val="center"/>
          </w:tcPr>
          <w:p w14:paraId="25141729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Типология политических режимов. Демократия</w:t>
            </w:r>
          </w:p>
        </w:tc>
        <w:tc>
          <w:tcPr>
            <w:tcW w:w="1130" w:type="dxa"/>
          </w:tcPr>
          <w:p w14:paraId="0EC95192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5C4B0110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4474B767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3334B5A7" w14:textId="77777777" w:rsidTr="004E73B6">
        <w:tc>
          <w:tcPr>
            <w:tcW w:w="924" w:type="dxa"/>
          </w:tcPr>
          <w:p w14:paraId="18D581F7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14</w:t>
            </w:r>
          </w:p>
        </w:tc>
        <w:tc>
          <w:tcPr>
            <w:tcW w:w="6739" w:type="dxa"/>
            <w:vAlign w:val="center"/>
          </w:tcPr>
          <w:p w14:paraId="51E79B40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Гражданское общество и правовое государство</w:t>
            </w:r>
          </w:p>
        </w:tc>
        <w:tc>
          <w:tcPr>
            <w:tcW w:w="1130" w:type="dxa"/>
          </w:tcPr>
          <w:p w14:paraId="3D3BBAC5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3778ED36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3530FBB2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0DA01228" w14:textId="77777777" w:rsidTr="004E73B6">
        <w:tc>
          <w:tcPr>
            <w:tcW w:w="924" w:type="dxa"/>
          </w:tcPr>
          <w:p w14:paraId="0829A748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15</w:t>
            </w:r>
          </w:p>
        </w:tc>
        <w:tc>
          <w:tcPr>
            <w:tcW w:w="6739" w:type="dxa"/>
            <w:vAlign w:val="center"/>
          </w:tcPr>
          <w:p w14:paraId="41031FF1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Политические партии и движения. Избирательная кампания в РФ</w:t>
            </w:r>
          </w:p>
        </w:tc>
        <w:tc>
          <w:tcPr>
            <w:tcW w:w="1130" w:type="dxa"/>
          </w:tcPr>
          <w:p w14:paraId="2FED2F87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394512C1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29ED3F3F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316C6692" w14:textId="77777777" w:rsidTr="004E73B6">
        <w:tc>
          <w:tcPr>
            <w:tcW w:w="924" w:type="dxa"/>
          </w:tcPr>
          <w:p w14:paraId="50E539D5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16</w:t>
            </w:r>
          </w:p>
        </w:tc>
        <w:tc>
          <w:tcPr>
            <w:tcW w:w="6739" w:type="dxa"/>
            <w:vAlign w:val="center"/>
          </w:tcPr>
          <w:p w14:paraId="04E88E27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Политический процесс. Политическое участие. Политическая элита</w:t>
            </w:r>
          </w:p>
        </w:tc>
        <w:tc>
          <w:tcPr>
            <w:tcW w:w="1130" w:type="dxa"/>
          </w:tcPr>
          <w:p w14:paraId="68A2259D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2F89E1C3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57A6B4A1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609B0F70" w14:textId="77777777" w:rsidTr="004E73B6">
        <w:tc>
          <w:tcPr>
            <w:tcW w:w="924" w:type="dxa"/>
          </w:tcPr>
          <w:p w14:paraId="26A7BFF7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17</w:t>
            </w:r>
          </w:p>
        </w:tc>
        <w:tc>
          <w:tcPr>
            <w:tcW w:w="6739" w:type="dxa"/>
            <w:vAlign w:val="center"/>
          </w:tcPr>
          <w:p w14:paraId="0C7C20CE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Органы государственной власти РФ</w:t>
            </w:r>
          </w:p>
        </w:tc>
        <w:tc>
          <w:tcPr>
            <w:tcW w:w="1130" w:type="dxa"/>
          </w:tcPr>
          <w:p w14:paraId="1103298C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415DA7DE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40FDB87B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3488F21E" w14:textId="77777777" w:rsidTr="004E73B6">
        <w:tc>
          <w:tcPr>
            <w:tcW w:w="924" w:type="dxa"/>
          </w:tcPr>
          <w:p w14:paraId="37AC23D7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18</w:t>
            </w:r>
          </w:p>
        </w:tc>
        <w:tc>
          <w:tcPr>
            <w:tcW w:w="6739" w:type="dxa"/>
            <w:vAlign w:val="center"/>
          </w:tcPr>
          <w:p w14:paraId="61E7B503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Решение заданий по теме </w:t>
            </w:r>
            <w:r w:rsidRPr="004E73B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«Политическая сфера общества»</w:t>
            </w:r>
          </w:p>
        </w:tc>
        <w:tc>
          <w:tcPr>
            <w:tcW w:w="1130" w:type="dxa"/>
          </w:tcPr>
          <w:p w14:paraId="11181FFD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658FF5F7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5EDBE264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1AC7F077" w14:textId="77777777" w:rsidTr="004E73B6">
        <w:tc>
          <w:tcPr>
            <w:tcW w:w="924" w:type="dxa"/>
          </w:tcPr>
          <w:p w14:paraId="04BD2FEF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19</w:t>
            </w:r>
          </w:p>
        </w:tc>
        <w:tc>
          <w:tcPr>
            <w:tcW w:w="6739" w:type="dxa"/>
            <w:vAlign w:val="center"/>
          </w:tcPr>
          <w:p w14:paraId="68E49ECA" w14:textId="77777777" w:rsidR="004E73B6" w:rsidRPr="004E73B6" w:rsidRDefault="004E73B6" w:rsidP="003A378B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Решение заданий по теме </w:t>
            </w:r>
            <w:r w:rsidRPr="004E73B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«Политическая сфера общества»</w:t>
            </w:r>
          </w:p>
        </w:tc>
        <w:tc>
          <w:tcPr>
            <w:tcW w:w="1130" w:type="dxa"/>
          </w:tcPr>
          <w:p w14:paraId="25ACA9B7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6BF78E65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131EAC62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30306E36" w14:textId="77777777" w:rsidTr="004E73B6">
        <w:tc>
          <w:tcPr>
            <w:tcW w:w="10484" w:type="dxa"/>
            <w:gridSpan w:val="5"/>
          </w:tcPr>
          <w:p w14:paraId="0360B5F0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  <w:t>Тема «Право» (10 ч)</w:t>
            </w:r>
          </w:p>
        </w:tc>
      </w:tr>
      <w:tr w:rsidR="004E73B6" w:rsidRPr="004E73B6" w14:paraId="781B3118" w14:textId="77777777" w:rsidTr="004E73B6">
        <w:tc>
          <w:tcPr>
            <w:tcW w:w="924" w:type="dxa"/>
          </w:tcPr>
          <w:p w14:paraId="4D00E608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</w:p>
        </w:tc>
        <w:tc>
          <w:tcPr>
            <w:tcW w:w="6739" w:type="dxa"/>
            <w:vAlign w:val="center"/>
          </w:tcPr>
          <w:p w14:paraId="3685A7A2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Право в системе социальных норм</w:t>
            </w:r>
          </w:p>
        </w:tc>
        <w:tc>
          <w:tcPr>
            <w:tcW w:w="1130" w:type="dxa"/>
          </w:tcPr>
          <w:p w14:paraId="407CCCD1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0ECA3509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7E615C34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1B41F783" w14:textId="77777777" w:rsidTr="004E73B6">
        <w:tc>
          <w:tcPr>
            <w:tcW w:w="924" w:type="dxa"/>
          </w:tcPr>
          <w:p w14:paraId="46376FD0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21</w:t>
            </w:r>
          </w:p>
        </w:tc>
        <w:tc>
          <w:tcPr>
            <w:tcW w:w="6739" w:type="dxa"/>
            <w:vAlign w:val="center"/>
          </w:tcPr>
          <w:p w14:paraId="57C94F69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Система российского права. Законотворческий процесс в РФ</w:t>
            </w:r>
          </w:p>
        </w:tc>
        <w:tc>
          <w:tcPr>
            <w:tcW w:w="1130" w:type="dxa"/>
          </w:tcPr>
          <w:p w14:paraId="60F8489B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30065DDE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7F4BD547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039EDC42" w14:textId="77777777" w:rsidTr="004E73B6">
        <w:tc>
          <w:tcPr>
            <w:tcW w:w="924" w:type="dxa"/>
          </w:tcPr>
          <w:p w14:paraId="4CC113A9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22</w:t>
            </w:r>
          </w:p>
        </w:tc>
        <w:tc>
          <w:tcPr>
            <w:tcW w:w="6739" w:type="dxa"/>
            <w:vAlign w:val="center"/>
          </w:tcPr>
          <w:p w14:paraId="261C27A4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Юридическая ответственность</w:t>
            </w:r>
          </w:p>
        </w:tc>
        <w:tc>
          <w:tcPr>
            <w:tcW w:w="1130" w:type="dxa"/>
          </w:tcPr>
          <w:p w14:paraId="212991FA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52D1DDAA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5831A54A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5526A651" w14:textId="77777777" w:rsidTr="004E73B6">
        <w:tc>
          <w:tcPr>
            <w:tcW w:w="924" w:type="dxa"/>
          </w:tcPr>
          <w:p w14:paraId="00747153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23</w:t>
            </w:r>
          </w:p>
        </w:tc>
        <w:tc>
          <w:tcPr>
            <w:tcW w:w="6739" w:type="dxa"/>
            <w:vAlign w:val="center"/>
          </w:tcPr>
          <w:p w14:paraId="0E2C2A1D" w14:textId="77777777" w:rsidR="004E73B6" w:rsidRPr="00C02DF1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C02DF1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Субъекты гражданского права.</w:t>
            </w:r>
          </w:p>
        </w:tc>
        <w:tc>
          <w:tcPr>
            <w:tcW w:w="1130" w:type="dxa"/>
          </w:tcPr>
          <w:p w14:paraId="4F584D69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099EA74D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2684F138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793CC3D7" w14:textId="77777777" w:rsidTr="004E73B6">
        <w:tc>
          <w:tcPr>
            <w:tcW w:w="924" w:type="dxa"/>
          </w:tcPr>
          <w:p w14:paraId="46C75B60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24</w:t>
            </w:r>
          </w:p>
        </w:tc>
        <w:tc>
          <w:tcPr>
            <w:tcW w:w="6739" w:type="dxa"/>
            <w:vAlign w:val="center"/>
          </w:tcPr>
          <w:p w14:paraId="69094591" w14:textId="77777777" w:rsidR="004E73B6" w:rsidRPr="00C02DF1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C02DF1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Организационно-правовые формы предпринимательской деятельности</w:t>
            </w:r>
          </w:p>
        </w:tc>
        <w:tc>
          <w:tcPr>
            <w:tcW w:w="1130" w:type="dxa"/>
          </w:tcPr>
          <w:p w14:paraId="23BEC7C2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69022F85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13E5FD8D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7B8A6B43" w14:textId="77777777" w:rsidTr="004E73B6">
        <w:tc>
          <w:tcPr>
            <w:tcW w:w="924" w:type="dxa"/>
          </w:tcPr>
          <w:p w14:paraId="2B320319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25</w:t>
            </w:r>
          </w:p>
        </w:tc>
        <w:tc>
          <w:tcPr>
            <w:tcW w:w="6739" w:type="dxa"/>
            <w:vAlign w:val="center"/>
          </w:tcPr>
          <w:p w14:paraId="38AD9074" w14:textId="77777777" w:rsidR="004E73B6" w:rsidRPr="00C02DF1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C02DF1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Административное право</w:t>
            </w:r>
          </w:p>
        </w:tc>
        <w:tc>
          <w:tcPr>
            <w:tcW w:w="1130" w:type="dxa"/>
          </w:tcPr>
          <w:p w14:paraId="758B78B8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02A32F19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4952761F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7CB5E7EF" w14:textId="77777777" w:rsidTr="004E73B6">
        <w:tc>
          <w:tcPr>
            <w:tcW w:w="924" w:type="dxa"/>
          </w:tcPr>
          <w:p w14:paraId="0841DEAE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26</w:t>
            </w:r>
          </w:p>
        </w:tc>
        <w:tc>
          <w:tcPr>
            <w:tcW w:w="6739" w:type="dxa"/>
            <w:vAlign w:val="center"/>
          </w:tcPr>
          <w:p w14:paraId="62087E11" w14:textId="77777777" w:rsidR="004E73B6" w:rsidRPr="00C02DF1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C02DF1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Уголовное право</w:t>
            </w:r>
          </w:p>
        </w:tc>
        <w:tc>
          <w:tcPr>
            <w:tcW w:w="1130" w:type="dxa"/>
          </w:tcPr>
          <w:p w14:paraId="7AD94F9A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7DCFC9B1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27798A28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36700587" w14:textId="77777777" w:rsidTr="004E73B6">
        <w:tc>
          <w:tcPr>
            <w:tcW w:w="924" w:type="dxa"/>
          </w:tcPr>
          <w:p w14:paraId="698FBFFF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27</w:t>
            </w:r>
          </w:p>
        </w:tc>
        <w:tc>
          <w:tcPr>
            <w:tcW w:w="6739" w:type="dxa"/>
            <w:vAlign w:val="center"/>
          </w:tcPr>
          <w:p w14:paraId="4AC5835C" w14:textId="77777777" w:rsidR="004E73B6" w:rsidRPr="00C02DF1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C02DF1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Семейное право</w:t>
            </w:r>
          </w:p>
        </w:tc>
        <w:tc>
          <w:tcPr>
            <w:tcW w:w="1130" w:type="dxa"/>
          </w:tcPr>
          <w:p w14:paraId="164D4594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2D72FA7C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2F0037F9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61D9466C" w14:textId="77777777" w:rsidTr="004E73B6">
        <w:tc>
          <w:tcPr>
            <w:tcW w:w="924" w:type="dxa"/>
          </w:tcPr>
          <w:p w14:paraId="0290DD1F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28</w:t>
            </w:r>
          </w:p>
        </w:tc>
        <w:tc>
          <w:tcPr>
            <w:tcW w:w="6739" w:type="dxa"/>
            <w:vAlign w:val="center"/>
          </w:tcPr>
          <w:p w14:paraId="0A7F8FE8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Трудовое право</w:t>
            </w:r>
          </w:p>
        </w:tc>
        <w:tc>
          <w:tcPr>
            <w:tcW w:w="1130" w:type="dxa"/>
          </w:tcPr>
          <w:p w14:paraId="5AC0801D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25FFB849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5E4D9851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2B345F55" w14:textId="77777777" w:rsidTr="004E73B6">
        <w:tc>
          <w:tcPr>
            <w:tcW w:w="924" w:type="dxa"/>
          </w:tcPr>
          <w:p w14:paraId="676F85C2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29</w:t>
            </w:r>
          </w:p>
        </w:tc>
        <w:tc>
          <w:tcPr>
            <w:tcW w:w="6739" w:type="dxa"/>
            <w:vAlign w:val="center"/>
          </w:tcPr>
          <w:p w14:paraId="3C6B4C3A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Решение заданий по теме </w:t>
            </w:r>
            <w:r w:rsidRPr="004E73B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«Право»</w:t>
            </w:r>
          </w:p>
        </w:tc>
        <w:tc>
          <w:tcPr>
            <w:tcW w:w="1130" w:type="dxa"/>
          </w:tcPr>
          <w:p w14:paraId="7B58245C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7F77CEB6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32420E89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32EA4470" w14:textId="77777777" w:rsidTr="004E73B6">
        <w:tc>
          <w:tcPr>
            <w:tcW w:w="924" w:type="dxa"/>
          </w:tcPr>
          <w:p w14:paraId="133A1740" w14:textId="77777777" w:rsidR="004E73B6" w:rsidRPr="004E73B6" w:rsidRDefault="004E73B6" w:rsidP="004B2E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30</w:t>
            </w:r>
          </w:p>
        </w:tc>
        <w:tc>
          <w:tcPr>
            <w:tcW w:w="6739" w:type="dxa"/>
            <w:vAlign w:val="center"/>
          </w:tcPr>
          <w:p w14:paraId="369A9DC9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Решение заданий по теме </w:t>
            </w:r>
            <w:r w:rsidRPr="004E73B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«Право»</w:t>
            </w:r>
          </w:p>
        </w:tc>
        <w:tc>
          <w:tcPr>
            <w:tcW w:w="1130" w:type="dxa"/>
          </w:tcPr>
          <w:p w14:paraId="64A3EFF3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00392582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2B6092BE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04C6AE36" w14:textId="77777777" w:rsidTr="004E73B6">
        <w:tc>
          <w:tcPr>
            <w:tcW w:w="10484" w:type="dxa"/>
            <w:gridSpan w:val="5"/>
          </w:tcPr>
          <w:p w14:paraId="60505480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  <w:t>Итоговое обобщение (4 ч)</w:t>
            </w:r>
          </w:p>
        </w:tc>
      </w:tr>
      <w:tr w:rsidR="004E73B6" w:rsidRPr="004E73B6" w14:paraId="0313B2B6" w14:textId="77777777" w:rsidTr="003A378B">
        <w:trPr>
          <w:trHeight w:val="189"/>
        </w:trPr>
        <w:tc>
          <w:tcPr>
            <w:tcW w:w="924" w:type="dxa"/>
          </w:tcPr>
          <w:p w14:paraId="5515FCD2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6739" w:type="dxa"/>
            <w:vAlign w:val="center"/>
          </w:tcPr>
          <w:p w14:paraId="4790EEC3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Зачетное занятие по теме «Человек и общество»</w:t>
            </w:r>
          </w:p>
        </w:tc>
        <w:tc>
          <w:tcPr>
            <w:tcW w:w="1130" w:type="dxa"/>
          </w:tcPr>
          <w:p w14:paraId="1E248CF4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7B402582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66EBE742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1DB4974C" w14:textId="77777777" w:rsidTr="003A378B">
        <w:trPr>
          <w:trHeight w:val="365"/>
        </w:trPr>
        <w:tc>
          <w:tcPr>
            <w:tcW w:w="924" w:type="dxa"/>
          </w:tcPr>
          <w:p w14:paraId="25BB9A87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32</w:t>
            </w:r>
          </w:p>
        </w:tc>
        <w:tc>
          <w:tcPr>
            <w:tcW w:w="6739" w:type="dxa"/>
            <w:vAlign w:val="center"/>
          </w:tcPr>
          <w:p w14:paraId="2923FF8B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Зачетное занятие по теме «Экономика»</w:t>
            </w:r>
          </w:p>
        </w:tc>
        <w:tc>
          <w:tcPr>
            <w:tcW w:w="1130" w:type="dxa"/>
          </w:tcPr>
          <w:p w14:paraId="650F4173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154EBD56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08C23695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73B6" w:rsidRPr="004E73B6" w14:paraId="1210C6E2" w14:textId="77777777" w:rsidTr="004E73B6">
        <w:tc>
          <w:tcPr>
            <w:tcW w:w="924" w:type="dxa"/>
          </w:tcPr>
          <w:p w14:paraId="341CF5AF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sz w:val="26"/>
                <w:szCs w:val="26"/>
              </w:rPr>
              <w:t>33</w:t>
            </w:r>
          </w:p>
        </w:tc>
        <w:tc>
          <w:tcPr>
            <w:tcW w:w="6739" w:type="dxa"/>
            <w:vAlign w:val="center"/>
          </w:tcPr>
          <w:p w14:paraId="560A0175" w14:textId="77777777" w:rsidR="004E73B6" w:rsidRPr="004E73B6" w:rsidRDefault="004E73B6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4E73B6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Зачетное занятие по теме «Социальные отношения»</w:t>
            </w:r>
          </w:p>
        </w:tc>
        <w:tc>
          <w:tcPr>
            <w:tcW w:w="1130" w:type="dxa"/>
          </w:tcPr>
          <w:p w14:paraId="58E6B8E6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26502FC4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6D452E5E" w14:textId="77777777" w:rsidR="004E73B6" w:rsidRPr="004E73B6" w:rsidRDefault="004E73B6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A378B" w:rsidRPr="004E73B6" w14:paraId="7023D7A5" w14:textId="77777777" w:rsidTr="004E73B6">
        <w:tc>
          <w:tcPr>
            <w:tcW w:w="924" w:type="dxa"/>
          </w:tcPr>
          <w:p w14:paraId="28AA93F6" w14:textId="77777777" w:rsidR="003A378B" w:rsidRPr="004E73B6" w:rsidRDefault="003A378B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34</w:t>
            </w:r>
          </w:p>
        </w:tc>
        <w:tc>
          <w:tcPr>
            <w:tcW w:w="6739" w:type="dxa"/>
            <w:vAlign w:val="center"/>
          </w:tcPr>
          <w:p w14:paraId="32FAFF43" w14:textId="77777777" w:rsidR="003A378B" w:rsidRPr="004E73B6" w:rsidRDefault="003A378B" w:rsidP="004E73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3A378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Итоговое обобщение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по пройденному курсу</w:t>
            </w:r>
          </w:p>
        </w:tc>
        <w:tc>
          <w:tcPr>
            <w:tcW w:w="1130" w:type="dxa"/>
          </w:tcPr>
          <w:p w14:paraId="621F7E56" w14:textId="77777777" w:rsidR="003A378B" w:rsidRPr="004E73B6" w:rsidRDefault="003A378B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14:paraId="6D3E90A4" w14:textId="77777777" w:rsidR="003A378B" w:rsidRPr="004E73B6" w:rsidRDefault="003A378B" w:rsidP="004E73B6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143FD6E5" w14:textId="77777777" w:rsidR="003A378B" w:rsidRPr="004E73B6" w:rsidRDefault="003A378B" w:rsidP="004E73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2A14C795" w14:textId="77777777" w:rsidR="004E73B6" w:rsidRDefault="004E73B6" w:rsidP="002B5C7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4E73B6" w:rsidSect="003A378B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25F29"/>
    <w:multiLevelType w:val="multilevel"/>
    <w:tmpl w:val="00A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A3A41"/>
    <w:multiLevelType w:val="multilevel"/>
    <w:tmpl w:val="3AC2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11ED4"/>
    <w:multiLevelType w:val="multilevel"/>
    <w:tmpl w:val="B3F4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947E9"/>
    <w:multiLevelType w:val="multilevel"/>
    <w:tmpl w:val="CF3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C2D72"/>
    <w:multiLevelType w:val="hybridMultilevel"/>
    <w:tmpl w:val="4DC027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755833"/>
    <w:multiLevelType w:val="hybridMultilevel"/>
    <w:tmpl w:val="7DC096D2"/>
    <w:lvl w:ilvl="0" w:tplc="5A82B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5260678A"/>
    <w:multiLevelType w:val="hybridMultilevel"/>
    <w:tmpl w:val="5D3C4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D3F25"/>
    <w:multiLevelType w:val="multilevel"/>
    <w:tmpl w:val="7614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20A3A"/>
    <w:multiLevelType w:val="hybridMultilevel"/>
    <w:tmpl w:val="EE64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B26E6"/>
    <w:multiLevelType w:val="hybridMultilevel"/>
    <w:tmpl w:val="8D3A4B5C"/>
    <w:lvl w:ilvl="0" w:tplc="62221D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9338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500042">
    <w:abstractNumId w:val="5"/>
  </w:num>
  <w:num w:numId="3" w16cid:durableId="1521579379">
    <w:abstractNumId w:val="9"/>
  </w:num>
  <w:num w:numId="4" w16cid:durableId="1915510483">
    <w:abstractNumId w:val="4"/>
  </w:num>
  <w:num w:numId="5" w16cid:durableId="801265134">
    <w:abstractNumId w:val="3"/>
  </w:num>
  <w:num w:numId="6" w16cid:durableId="1155799689">
    <w:abstractNumId w:val="2"/>
  </w:num>
  <w:num w:numId="7" w16cid:durableId="1311323201">
    <w:abstractNumId w:val="1"/>
  </w:num>
  <w:num w:numId="8" w16cid:durableId="528839427">
    <w:abstractNumId w:val="0"/>
  </w:num>
  <w:num w:numId="9" w16cid:durableId="1953826213">
    <w:abstractNumId w:val="7"/>
  </w:num>
  <w:num w:numId="10" w16cid:durableId="857081658">
    <w:abstractNumId w:val="6"/>
  </w:num>
  <w:num w:numId="11" w16cid:durableId="1950233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493"/>
    <w:rsid w:val="00171F8B"/>
    <w:rsid w:val="002A6257"/>
    <w:rsid w:val="002B5C7E"/>
    <w:rsid w:val="00335F02"/>
    <w:rsid w:val="003A378B"/>
    <w:rsid w:val="003F4CA1"/>
    <w:rsid w:val="004B2E32"/>
    <w:rsid w:val="004D553B"/>
    <w:rsid w:val="004E73B6"/>
    <w:rsid w:val="005C3493"/>
    <w:rsid w:val="009361A2"/>
    <w:rsid w:val="009473DD"/>
    <w:rsid w:val="00B840A7"/>
    <w:rsid w:val="00C02DF1"/>
    <w:rsid w:val="00C2462A"/>
    <w:rsid w:val="00C9572F"/>
    <w:rsid w:val="00E0212C"/>
    <w:rsid w:val="00F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6F04"/>
  <w15:docId w15:val="{53BA49C6-E735-4607-AB12-C855565F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4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B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7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3F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4E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russia.ru" TargetMode="External"/><Relationship Id="rId13" Type="http://schemas.openxmlformats.org/officeDocument/2006/relationships/hyperlink" Target="http://www.fipi.ru" TargetMode="External"/><Relationship Id="rId18" Type="http://schemas.openxmlformats.org/officeDocument/2006/relationships/hyperlink" Target="http://www.levad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fdeti.ru" TargetMode="External"/><Relationship Id="rId12" Type="http://schemas.openxmlformats.org/officeDocument/2006/relationships/hyperlink" Target="http://www.mon.gov.ru" TargetMode="External"/><Relationship Id="rId17" Type="http://schemas.openxmlformats.org/officeDocument/2006/relationships/hyperlink" Target="http://www.standart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znay-prezidenta.ru" TargetMode="External"/><Relationship Id="rId11" Type="http://schemas.openxmlformats.org/officeDocument/2006/relationships/hyperlink" Target="http://www.unicef.ru" TargetMode="External"/><Relationship Id="rId5" Type="http://schemas.openxmlformats.org/officeDocument/2006/relationships/hyperlink" Target="http://www.constitution.ru" TargetMode="External"/><Relationship Id="rId15" Type="http://schemas.openxmlformats.org/officeDocument/2006/relationships/hyperlink" Target="http://www.som.fio.ru" TargetMode="External"/><Relationship Id="rId10" Type="http://schemas.openxmlformats.org/officeDocument/2006/relationships/hyperlink" Target="http://www.detskiedorniki.ru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nyarossii.ru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ageeva.yuliya.79@mail.ru</cp:lastModifiedBy>
  <cp:revision>14</cp:revision>
  <cp:lastPrinted>2023-04-14T02:40:00Z</cp:lastPrinted>
  <dcterms:created xsi:type="dcterms:W3CDTF">2020-09-30T05:16:00Z</dcterms:created>
  <dcterms:modified xsi:type="dcterms:W3CDTF">2024-10-15T08:30:00Z</dcterms:modified>
</cp:coreProperties>
</file>