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44" w:rsidRPr="005F4D44" w:rsidRDefault="005F4D44" w:rsidP="005F4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D4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основам безопасности и защиты Родины, составленной на основе ФГОС и ФОП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"Основы безопасности и защиты Родины" (далее –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>Программа ОБЗР в методическом плане обеспечивает реализацию практико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5F4D44">
        <w:rPr>
          <w:rFonts w:ascii="Times New Roman" w:hAnsi="Times New Roman" w:cs="Times New Roman"/>
          <w:sz w:val="24"/>
          <w:szCs w:val="24"/>
        </w:rPr>
        <w:t xml:space="preserve">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1. «Безопасное и устойчивое развитие личности, общества, государства».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2. «Основы военной подготовки».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3. «Культура безопасности жизнедеятельности в современном обществе».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4. «Безопасность в быту».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5. «Безопасность на транспорте».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6. «Безопасность в общественных местах».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7. «Безопасность в природной среде».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8. «Основы медицинских знаний. Оказание первой помощи».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9. «Безопасность в социуме».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10. «Безопасность в информационном пространстве». </w:t>
      </w:r>
    </w:p>
    <w:p w:rsidR="005F4D44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 xml:space="preserve">Модуль № 11. «Основы противодействия экстремизму и терроризму». </w:t>
      </w:r>
    </w:p>
    <w:p w:rsidR="008E2908" w:rsidRPr="005F4D44" w:rsidRDefault="005F4D44">
      <w:pPr>
        <w:rPr>
          <w:rFonts w:ascii="Times New Roman" w:hAnsi="Times New Roman" w:cs="Times New Roman"/>
          <w:sz w:val="24"/>
          <w:szCs w:val="24"/>
        </w:rPr>
      </w:pPr>
      <w:r w:rsidRPr="005F4D44">
        <w:rPr>
          <w:rFonts w:ascii="Times New Roman" w:hAnsi="Times New Roman" w:cs="Times New Roman"/>
          <w:sz w:val="24"/>
          <w:szCs w:val="24"/>
        </w:rPr>
        <w:t>Классы реализации: 10 – 11. Всего на изучение учебного предмета ОБЗР на уровне среднего общего образования отводится 6</w:t>
      </w:r>
      <w:r w:rsidRPr="005F4D44">
        <w:rPr>
          <w:rFonts w:ascii="Times New Roman" w:hAnsi="Times New Roman" w:cs="Times New Roman"/>
          <w:sz w:val="24"/>
          <w:szCs w:val="24"/>
        </w:rPr>
        <w:t>7</w:t>
      </w:r>
      <w:r w:rsidRPr="005F4D44">
        <w:rPr>
          <w:rFonts w:ascii="Times New Roman" w:hAnsi="Times New Roman" w:cs="Times New Roman"/>
          <w:sz w:val="24"/>
          <w:szCs w:val="24"/>
        </w:rPr>
        <w:t xml:space="preserve"> часов (по 34</w:t>
      </w:r>
      <w:r w:rsidRPr="005F4D44">
        <w:rPr>
          <w:rFonts w:ascii="Times New Roman" w:hAnsi="Times New Roman" w:cs="Times New Roman"/>
          <w:sz w:val="24"/>
          <w:szCs w:val="24"/>
        </w:rPr>
        <w:t xml:space="preserve"> в 10 и 33 в 11 часа в</w:t>
      </w:r>
      <w:r w:rsidRPr="005F4D44">
        <w:rPr>
          <w:rFonts w:ascii="Times New Roman" w:hAnsi="Times New Roman" w:cs="Times New Roman"/>
          <w:sz w:val="24"/>
          <w:szCs w:val="24"/>
        </w:rPr>
        <w:t xml:space="preserve"> </w:t>
      </w:r>
      <w:r w:rsidRPr="005F4D44">
        <w:rPr>
          <w:rFonts w:ascii="Times New Roman" w:hAnsi="Times New Roman" w:cs="Times New Roman"/>
          <w:sz w:val="24"/>
          <w:szCs w:val="24"/>
        </w:rPr>
        <w:t>классах</w:t>
      </w:r>
      <w:r w:rsidRPr="005F4D44">
        <w:rPr>
          <w:rFonts w:ascii="Times New Roman" w:hAnsi="Times New Roman" w:cs="Times New Roman"/>
          <w:sz w:val="24"/>
          <w:szCs w:val="24"/>
        </w:rPr>
        <w:t>).</w:t>
      </w:r>
    </w:p>
    <w:sectPr w:rsidR="008E2908" w:rsidRPr="005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44"/>
    <w:rsid w:val="005F4D44"/>
    <w:rsid w:val="008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5CFE-2842-441F-B726-66A05C38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2024-10-08T23:48:00Z</dcterms:created>
  <dcterms:modified xsi:type="dcterms:W3CDTF">2024-10-08T23:55:00Z</dcterms:modified>
</cp:coreProperties>
</file>