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0FF" w:rsidRDefault="00457BCF" w:rsidP="001A10FF">
      <w:pPr>
        <w:spacing w:after="0"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</w:pPr>
      <w:r w:rsidRPr="00457BCF">
        <w:rPr>
          <w:rFonts w:ascii="Times New Roman" w:eastAsia="Calibri" w:hAnsi="Times New Roman" w:cs="Times New Roman"/>
          <w:b/>
          <w:i w:val="0"/>
          <w:iCs w:val="0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179820" cy="7944787"/>
            <wp:effectExtent l="0" t="0" r="0" b="0"/>
            <wp:docPr id="19" name="Рисунок 19" descr="G:\1.МБОУ СОШ Новостройка\1. Работа психолога\3. Коррекционная работа\1.Рабочие программы групповые\Все программы в ПДФ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МБОУ СОШ Новостройка\1. Работа психолога\3. Коррекционная работа\1.Рабочие программы групповые\Все программы в ПДФ\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t="2916" b="12998"/>
                    <a:stretch/>
                  </pic:blipFill>
                  <pic:spPr bwMode="auto">
                    <a:xfrm>
                      <a:off x="0" y="0"/>
                      <a:ext cx="6184218" cy="795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BCF" w:rsidRDefault="00457BCF" w:rsidP="001A10FF">
      <w:pPr>
        <w:spacing w:after="0"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</w:pPr>
    </w:p>
    <w:p w:rsidR="00457BCF" w:rsidRDefault="00457BCF" w:rsidP="001A10FF">
      <w:pPr>
        <w:spacing w:after="0"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</w:pPr>
    </w:p>
    <w:p w:rsidR="00457BCF" w:rsidRDefault="00457BCF" w:rsidP="001A10FF">
      <w:pPr>
        <w:spacing w:after="0"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</w:pPr>
    </w:p>
    <w:p w:rsidR="00457BCF" w:rsidRDefault="00457BCF" w:rsidP="001A10FF">
      <w:pPr>
        <w:spacing w:after="0"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</w:pPr>
    </w:p>
    <w:p w:rsidR="00457BCF" w:rsidRDefault="00457BCF" w:rsidP="001A10FF">
      <w:pPr>
        <w:spacing w:after="0"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</w:pPr>
    </w:p>
    <w:p w:rsidR="00457BCF" w:rsidRDefault="00457BCF" w:rsidP="001A10FF">
      <w:pPr>
        <w:spacing w:after="0"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</w:pPr>
      <w:bookmarkStart w:id="0" w:name="_GoBack"/>
      <w:bookmarkEnd w:id="0"/>
    </w:p>
    <w:p w:rsidR="00457BCF" w:rsidRPr="001A10FF" w:rsidRDefault="00457BCF" w:rsidP="001A10FF">
      <w:pPr>
        <w:spacing w:after="0"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</w:pPr>
    </w:p>
    <w:p w:rsidR="00F43D0B" w:rsidRPr="00F43D0B" w:rsidRDefault="00F43D0B" w:rsidP="00F43D0B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pacing w:val="3"/>
          <w:sz w:val="28"/>
          <w:szCs w:val="28"/>
          <w:lang w:val="ru-RU" w:eastAsia="ru-RU"/>
        </w:rPr>
      </w:pPr>
      <w:r w:rsidRPr="00F43D0B">
        <w:rPr>
          <w:rFonts w:ascii="Times New Roman" w:eastAsia="Calibri" w:hAnsi="Times New Roman" w:cs="Times New Roman"/>
          <w:bCs/>
          <w:i w:val="0"/>
          <w:iCs w:val="0"/>
          <w:color w:val="333333"/>
          <w:sz w:val="28"/>
          <w:szCs w:val="28"/>
          <w:lang w:val="ru-RU" w:bidi="ar-SA"/>
        </w:rPr>
        <w:t> </w:t>
      </w:r>
      <w:r w:rsidRPr="00F43D0B">
        <w:rPr>
          <w:rFonts w:ascii="Times New Roman" w:eastAsia="Times New Roman" w:hAnsi="Times New Roman" w:cs="Times New Roman"/>
          <w:i w:val="0"/>
          <w:iCs w:val="0"/>
          <w:spacing w:val="3"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:rsidR="00F43D0B" w:rsidRPr="00F43D0B" w:rsidRDefault="00F43D0B" w:rsidP="00F43D0B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pacing w:val="3"/>
          <w:sz w:val="28"/>
          <w:szCs w:val="28"/>
          <w:lang w:val="ru-RU" w:eastAsia="ru-RU"/>
        </w:rPr>
      </w:pPr>
      <w:r w:rsidRPr="00F43D0B">
        <w:rPr>
          <w:rFonts w:ascii="Times New Roman" w:eastAsia="Times New Roman" w:hAnsi="Times New Roman" w:cs="Times New Roman"/>
          <w:i w:val="0"/>
          <w:iCs w:val="0"/>
          <w:spacing w:val="3"/>
          <w:sz w:val="28"/>
          <w:szCs w:val="28"/>
          <w:lang w:val="ru-RU" w:eastAsia="ru-RU"/>
        </w:rPr>
        <w:t>средняя общеобразовательная школа имени А.В. Суворова</w:t>
      </w:r>
    </w:p>
    <w:p w:rsidR="00F43D0B" w:rsidRPr="00F43D0B" w:rsidRDefault="00F43D0B" w:rsidP="00F43D0B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pacing w:val="3"/>
          <w:sz w:val="28"/>
          <w:szCs w:val="28"/>
          <w:lang w:val="ru-RU" w:eastAsia="ru-RU"/>
        </w:rPr>
      </w:pPr>
      <w:r w:rsidRPr="00F43D0B">
        <w:rPr>
          <w:rFonts w:ascii="Times New Roman" w:eastAsia="Times New Roman" w:hAnsi="Times New Roman" w:cs="Times New Roman"/>
          <w:i w:val="0"/>
          <w:iCs w:val="0"/>
          <w:spacing w:val="3"/>
          <w:sz w:val="28"/>
          <w:szCs w:val="28"/>
          <w:lang w:val="ru-RU" w:eastAsia="ru-RU"/>
        </w:rPr>
        <w:t>п. Новостройка муниципального района имени Лазо Хабаровского края</w:t>
      </w:r>
    </w:p>
    <w:p w:rsidR="00F43D0B" w:rsidRPr="00F43D0B" w:rsidRDefault="00F43D0B" w:rsidP="00F43D0B">
      <w:pPr>
        <w:spacing w:after="0" w:line="276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F43D0B" w:rsidRPr="00F43D0B" w:rsidRDefault="00F43D0B" w:rsidP="00F43D0B">
      <w:pPr>
        <w:spacing w:after="0" w:line="276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F43D0B" w:rsidRPr="00F43D0B" w:rsidRDefault="00F43D0B" w:rsidP="00F43D0B">
      <w:pPr>
        <w:spacing w:after="0" w:line="276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F43D0B" w:rsidRPr="00F43D0B" w:rsidRDefault="00F43D0B" w:rsidP="00F43D0B">
      <w:pPr>
        <w:widowControl w:val="0"/>
        <w:suppressAutoHyphens/>
        <w:spacing w:line="276" w:lineRule="auto"/>
        <w:jc w:val="center"/>
        <w:rPr>
          <w:rFonts w:ascii="Times New Roman" w:eastAsia="Calibri" w:hAnsi="Times New Roman" w:cs="Times New Roman"/>
          <w:i w:val="0"/>
          <w:iCs w:val="0"/>
          <w:kern w:val="1"/>
          <w:sz w:val="28"/>
          <w:szCs w:val="28"/>
          <w:lang w:val="ru-RU" w:eastAsia="hi-IN" w:bidi="hi-IN"/>
        </w:rPr>
      </w:pPr>
    </w:p>
    <w:tbl>
      <w:tblPr>
        <w:tblpPr w:leftFromText="180" w:rightFromText="180" w:vertAnchor="text" w:horzAnchor="margin" w:tblpX="-635" w:tblpY="277"/>
        <w:tblW w:w="10819" w:type="dxa"/>
        <w:tblLayout w:type="fixed"/>
        <w:tblLook w:val="0000" w:firstRow="0" w:lastRow="0" w:firstColumn="0" w:lastColumn="0" w:noHBand="0" w:noVBand="0"/>
      </w:tblPr>
      <w:tblGrid>
        <w:gridCol w:w="4395"/>
        <w:gridCol w:w="3260"/>
        <w:gridCol w:w="3164"/>
      </w:tblGrid>
      <w:tr w:rsidR="00F43D0B" w:rsidRPr="00F43D0B" w:rsidTr="00F43D0B">
        <w:trPr>
          <w:trHeight w:val="425"/>
        </w:trPr>
        <w:tc>
          <w:tcPr>
            <w:tcW w:w="4395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shd w:val="clear" w:color="auto" w:fill="auto"/>
          </w:tcPr>
          <w:p w:rsidR="00F43D0B" w:rsidRPr="00F43D0B" w:rsidRDefault="00F43D0B" w:rsidP="00F43D0B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</w:pPr>
            <w:r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>РАССМОТРЕНО</w:t>
            </w:r>
          </w:p>
          <w:p w:rsidR="00F43D0B" w:rsidRPr="00F43D0B" w:rsidRDefault="00F43D0B" w:rsidP="00F43D0B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</w:pPr>
            <w:r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 xml:space="preserve">На заседании </w:t>
            </w:r>
          </w:p>
          <w:p w:rsidR="00F43D0B" w:rsidRPr="00F43D0B" w:rsidRDefault="00F43D0B" w:rsidP="00F43D0B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</w:pPr>
            <w:r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 xml:space="preserve"> МО «Начальные классы»</w:t>
            </w:r>
          </w:p>
        </w:tc>
        <w:tc>
          <w:tcPr>
            <w:tcW w:w="3260" w:type="dxa"/>
            <w:tcBorders>
              <w:top w:val="single" w:sz="4" w:space="0" w:color="D9D9D9"/>
              <w:left w:val="single" w:sz="4" w:space="0" w:color="D9D9D9"/>
              <w:right w:val="single" w:sz="4" w:space="0" w:color="A6A6A6"/>
            </w:tcBorders>
            <w:shd w:val="clear" w:color="auto" w:fill="auto"/>
          </w:tcPr>
          <w:p w:rsidR="00F43D0B" w:rsidRPr="00F43D0B" w:rsidRDefault="00F43D0B" w:rsidP="00F43D0B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</w:pPr>
            <w:r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 xml:space="preserve">СОГЛАСОВАНО </w:t>
            </w:r>
          </w:p>
          <w:p w:rsidR="00F43D0B" w:rsidRPr="00F43D0B" w:rsidRDefault="00F43D0B" w:rsidP="00F43D0B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</w:pPr>
            <w:r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>Зам. директора по УВР</w:t>
            </w:r>
          </w:p>
        </w:tc>
        <w:tc>
          <w:tcPr>
            <w:tcW w:w="3164" w:type="dxa"/>
            <w:tcBorders>
              <w:top w:val="single" w:sz="4" w:space="0" w:color="D9D9D9"/>
              <w:left w:val="single" w:sz="4" w:space="0" w:color="A6A6A6"/>
              <w:right w:val="single" w:sz="4" w:space="0" w:color="D9D9D9"/>
            </w:tcBorders>
            <w:shd w:val="clear" w:color="auto" w:fill="auto"/>
          </w:tcPr>
          <w:p w:rsidR="00F43D0B" w:rsidRPr="00F43D0B" w:rsidRDefault="00F43D0B" w:rsidP="00F43D0B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</w:pPr>
            <w:r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>УТВЕРЖДАЮ</w:t>
            </w:r>
          </w:p>
          <w:p w:rsidR="00F43D0B" w:rsidRPr="00F43D0B" w:rsidRDefault="00F43D0B" w:rsidP="00F43D0B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</w:pPr>
            <w:r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>Директор школы</w:t>
            </w:r>
          </w:p>
        </w:tc>
      </w:tr>
      <w:tr w:rsidR="00F43D0B" w:rsidRPr="00457BCF" w:rsidTr="00F43D0B">
        <w:trPr>
          <w:trHeight w:val="898"/>
        </w:trPr>
        <w:tc>
          <w:tcPr>
            <w:tcW w:w="4395" w:type="dxa"/>
            <w:tcBorders>
              <w:left w:val="single" w:sz="4" w:space="0" w:color="D9D9D9"/>
              <w:bottom w:val="single" w:sz="4" w:space="0" w:color="D9D9D9"/>
              <w:right w:val="single" w:sz="4" w:space="0" w:color="A6A6A6"/>
            </w:tcBorders>
            <w:shd w:val="clear" w:color="auto" w:fill="auto"/>
          </w:tcPr>
          <w:p w:rsidR="00F43D0B" w:rsidRPr="00F43D0B" w:rsidRDefault="00F43D0B" w:rsidP="00F43D0B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bidi="ar-SA"/>
              </w:rPr>
            </w:pPr>
            <w:r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>Пр</w:t>
            </w:r>
            <w:r w:rsidR="00087F01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>отокол №__от                2025</w:t>
            </w:r>
            <w:r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>г</w:t>
            </w:r>
          </w:p>
          <w:p w:rsidR="00F43D0B" w:rsidRPr="00F43D0B" w:rsidRDefault="00F43D0B" w:rsidP="00F43D0B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</w:pPr>
            <w:r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 xml:space="preserve">Руководитель МО______/ Коткова Л.А. </w:t>
            </w:r>
          </w:p>
        </w:tc>
        <w:tc>
          <w:tcPr>
            <w:tcW w:w="3260" w:type="dxa"/>
            <w:tcBorders>
              <w:left w:val="single" w:sz="4" w:space="0" w:color="A6A6A6"/>
              <w:bottom w:val="single" w:sz="4" w:space="0" w:color="D9D9D9"/>
              <w:right w:val="single" w:sz="4" w:space="0" w:color="A6A6A6"/>
            </w:tcBorders>
            <w:shd w:val="clear" w:color="auto" w:fill="auto"/>
          </w:tcPr>
          <w:p w:rsidR="00F43D0B" w:rsidRPr="00F43D0B" w:rsidRDefault="00F43D0B" w:rsidP="00F43D0B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</w:pPr>
            <w:r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 xml:space="preserve">_______ / Ю. В. Агеева </w:t>
            </w:r>
          </w:p>
          <w:p w:rsidR="00F43D0B" w:rsidRPr="00F43D0B" w:rsidRDefault="00087F01" w:rsidP="00F43D0B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</w:pPr>
            <w:r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 xml:space="preserve">   от                  2025</w:t>
            </w:r>
            <w:r w:rsidR="00F43D0B"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 xml:space="preserve"> г.</w:t>
            </w:r>
          </w:p>
        </w:tc>
        <w:tc>
          <w:tcPr>
            <w:tcW w:w="3164" w:type="dxa"/>
            <w:tcBorders>
              <w:left w:val="single" w:sz="4" w:space="0" w:color="A6A6A6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:rsidR="00F43D0B" w:rsidRPr="00F43D0B" w:rsidRDefault="00F43D0B" w:rsidP="00F43D0B">
            <w:pPr>
              <w:suppressAutoHyphens/>
              <w:snapToGrid w:val="0"/>
              <w:spacing w:after="0" w:line="276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</w:pPr>
            <w:r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>______/ В.Н.Короленко</w:t>
            </w:r>
          </w:p>
          <w:p w:rsidR="00F43D0B" w:rsidRPr="00F43D0B" w:rsidRDefault="00087F01" w:rsidP="00F43D0B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</w:pPr>
            <w:r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>от «   »____ 2025</w:t>
            </w:r>
            <w:r w:rsidR="00F43D0B" w:rsidRPr="00F43D0B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2"/>
                <w:lang w:val="ru-RU" w:eastAsia="ar-SA" w:bidi="ar-SA"/>
              </w:rPr>
              <w:t xml:space="preserve"> г.</w:t>
            </w:r>
          </w:p>
        </w:tc>
      </w:tr>
    </w:tbl>
    <w:p w:rsidR="00F43D0B" w:rsidRPr="00F43D0B" w:rsidRDefault="00F43D0B" w:rsidP="00F43D0B">
      <w:pPr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1A10FF" w:rsidRDefault="00F43D0B" w:rsidP="001A10FF">
      <w:pPr>
        <w:spacing w:line="276" w:lineRule="auto"/>
        <w:jc w:val="center"/>
        <w:rPr>
          <w:rFonts w:ascii="Times New Roman" w:eastAsia="Calibri" w:hAnsi="Times New Roman" w:cs="Times New Roman"/>
          <w:b/>
          <w:iCs w:val="0"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iCs w:val="0"/>
          <w:sz w:val="24"/>
          <w:szCs w:val="24"/>
          <w:lang w:val="ru-RU" w:bidi="ar-SA"/>
        </w:rPr>
        <w:t xml:space="preserve"> </w:t>
      </w:r>
    </w:p>
    <w:p w:rsidR="001A10FF" w:rsidRPr="001A10FF" w:rsidRDefault="001A10FF" w:rsidP="001A10FF">
      <w:pPr>
        <w:spacing w:line="276" w:lineRule="auto"/>
        <w:jc w:val="center"/>
        <w:rPr>
          <w:rFonts w:ascii="Times New Roman" w:eastAsia="Calibri" w:hAnsi="Times New Roman" w:cs="Times New Roman"/>
          <w:b/>
          <w:iCs w:val="0"/>
          <w:sz w:val="24"/>
          <w:szCs w:val="24"/>
          <w:lang w:val="ru-RU" w:bidi="ar-SA"/>
        </w:rPr>
      </w:pPr>
    </w:p>
    <w:p w:rsidR="001A10FF" w:rsidRPr="001A10FF" w:rsidRDefault="001A10FF" w:rsidP="001A10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1A10FF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Коррекционно-профилактическая программа</w:t>
      </w:r>
    </w:p>
    <w:p w:rsidR="004A3131" w:rsidRDefault="001A10FF" w:rsidP="004A3131">
      <w:pPr>
        <w:spacing w:after="0"/>
        <w:jc w:val="center"/>
        <w:rPr>
          <w:rFonts w:ascii="Times New Roman" w:eastAsia="Calibri" w:hAnsi="Times New Roman" w:cs="Times New Roman"/>
          <w:b/>
          <w:i w:val="0"/>
          <w:sz w:val="28"/>
          <w:szCs w:val="28"/>
          <w:lang w:val="ru-RU"/>
        </w:rPr>
      </w:pPr>
      <w:r w:rsidRPr="001A10FF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«</w:t>
      </w:r>
      <w:r w:rsidR="00E50492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Я и М</w:t>
      </w:r>
      <w:r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ы</w:t>
      </w:r>
      <w:r w:rsidRPr="001A10FF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» </w:t>
      </w:r>
      <w:r w:rsidRPr="001A10FF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по</w:t>
      </w:r>
      <w:r w:rsidRPr="001A10FF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 xml:space="preserve">  </w:t>
      </w:r>
      <w:r w:rsidRPr="003135E6">
        <w:rPr>
          <w:rFonts w:ascii="Times New Roman" w:eastAsia="Calibri" w:hAnsi="Times New Roman" w:cs="Times New Roman"/>
          <w:b/>
          <w:i w:val="0"/>
          <w:sz w:val="28"/>
          <w:szCs w:val="28"/>
          <w:lang w:val="ru-RU"/>
        </w:rPr>
        <w:t>коммуникативно-л</w:t>
      </w:r>
      <w:r w:rsidR="004A3131">
        <w:rPr>
          <w:rFonts w:ascii="Times New Roman" w:eastAsia="Calibri" w:hAnsi="Times New Roman" w:cs="Times New Roman"/>
          <w:b/>
          <w:i w:val="0"/>
          <w:sz w:val="28"/>
          <w:szCs w:val="28"/>
          <w:lang w:val="ru-RU"/>
        </w:rPr>
        <w:t>ичностному развитию</w:t>
      </w:r>
    </w:p>
    <w:p w:rsidR="001A10FF" w:rsidRPr="001A10FF" w:rsidRDefault="004A3131" w:rsidP="004A3131">
      <w:pPr>
        <w:spacing w:after="0"/>
        <w:jc w:val="center"/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</w:pPr>
      <w:r>
        <w:rPr>
          <w:rFonts w:ascii="Times New Roman" w:eastAsia="Calibri" w:hAnsi="Times New Roman" w:cs="Times New Roman"/>
          <w:b/>
          <w:i w:val="0"/>
          <w:sz w:val="28"/>
          <w:szCs w:val="28"/>
          <w:lang w:val="ru-RU"/>
        </w:rPr>
        <w:t xml:space="preserve"> обучающихся начальных классов (2-4 классы)</w:t>
      </w:r>
      <w:r w:rsidR="001A10FF"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  <w:t xml:space="preserve">                                                                                                           </w:t>
      </w:r>
      <w:r w:rsidR="00087F01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на 2025-2026</w:t>
      </w:r>
      <w:r w:rsidR="001A10FF" w:rsidRPr="001A10FF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уч.год</w:t>
      </w:r>
    </w:p>
    <w:p w:rsidR="001A10FF" w:rsidRPr="001A10FF" w:rsidRDefault="001A10FF" w:rsidP="001A10FF">
      <w:pPr>
        <w:spacing w:line="276" w:lineRule="auto"/>
        <w:jc w:val="center"/>
        <w:rPr>
          <w:rFonts w:ascii="Times New Roman" w:eastAsia="Calibri" w:hAnsi="Times New Roman" w:cs="Times New Roman"/>
          <w:b/>
          <w:iCs w:val="0"/>
          <w:sz w:val="24"/>
          <w:szCs w:val="24"/>
          <w:lang w:val="ru-RU" w:bidi="ar-SA"/>
        </w:rPr>
      </w:pPr>
    </w:p>
    <w:p w:rsidR="001A10FF" w:rsidRPr="001A10FF" w:rsidRDefault="001A10FF" w:rsidP="001A10FF">
      <w:pPr>
        <w:spacing w:after="0" w:line="276" w:lineRule="auto"/>
        <w:jc w:val="center"/>
        <w:rPr>
          <w:rFonts w:ascii="Times New Roman" w:eastAsia="Calibri" w:hAnsi="Times New Roman" w:cs="Times New Roman"/>
          <w:b/>
          <w:iCs w:val="0"/>
          <w:sz w:val="28"/>
          <w:szCs w:val="28"/>
          <w:lang w:val="ru-RU" w:bidi="ar-SA"/>
        </w:rPr>
      </w:pPr>
      <w:r w:rsidRPr="001A10FF">
        <w:rPr>
          <w:rFonts w:ascii="Times New Roman" w:eastAsia="Calibri" w:hAnsi="Times New Roman" w:cs="Times New Roman"/>
          <w:b/>
          <w:i w:val="0"/>
          <w:iCs w:val="0"/>
          <w:sz w:val="24"/>
          <w:szCs w:val="24"/>
          <w:lang w:val="ru-RU" w:bidi="ar-SA"/>
        </w:rPr>
        <w:t xml:space="preserve">         </w:t>
      </w:r>
      <w:r w:rsidRPr="001A10FF">
        <w:rPr>
          <w:rFonts w:ascii="Times New Roman" w:eastAsiaTheme="minorHAnsi" w:hAnsi="Times New Roman" w:cs="Times New Roman"/>
          <w:b/>
          <w:i w:val="0"/>
          <w:iCs w:val="0"/>
          <w:sz w:val="32"/>
          <w:szCs w:val="32"/>
          <w:lang w:val="ru-RU" w:bidi="ar-SA"/>
        </w:rPr>
        <w:t xml:space="preserve"> </w:t>
      </w:r>
    </w:p>
    <w:p w:rsidR="001A10FF" w:rsidRPr="001A10FF" w:rsidRDefault="001A10FF" w:rsidP="001A10FF">
      <w:pPr>
        <w:spacing w:line="276" w:lineRule="auto"/>
        <w:jc w:val="center"/>
        <w:rPr>
          <w:rFonts w:eastAsiaTheme="minorHAnsi"/>
          <w:b/>
          <w:i w:val="0"/>
          <w:iCs w:val="0"/>
          <w:sz w:val="32"/>
          <w:szCs w:val="32"/>
          <w:lang w:val="ru-RU" w:bidi="ar-SA"/>
        </w:rPr>
      </w:pPr>
      <w:r w:rsidRPr="001A10FF">
        <w:rPr>
          <w:rFonts w:eastAsiaTheme="minorHAnsi"/>
          <w:b/>
          <w:i w:val="0"/>
          <w:iCs w:val="0"/>
          <w:noProof/>
          <w:sz w:val="32"/>
          <w:szCs w:val="32"/>
          <w:lang w:val="ru-RU" w:eastAsia="ru-RU" w:bidi="ar-SA"/>
        </w:rPr>
        <w:t xml:space="preserve"> </w:t>
      </w:r>
      <w:r w:rsidRPr="001A10FF">
        <w:rPr>
          <w:rFonts w:eastAsiaTheme="minorHAnsi"/>
          <w:i w:val="0"/>
          <w:iCs w:val="0"/>
          <w:noProof/>
          <w:vanish/>
          <w:sz w:val="22"/>
          <w:szCs w:val="22"/>
          <w:lang w:val="ru-RU" w:eastAsia="ru-RU" w:bidi="ar-SA"/>
        </w:rPr>
        <w:drawing>
          <wp:inline distT="0" distB="0" distL="0" distR="0" wp14:anchorId="202EB9A4" wp14:editId="3B949CF3">
            <wp:extent cx="5940425" cy="3960019"/>
            <wp:effectExtent l="0" t="0" r="0" b="0"/>
            <wp:docPr id="1" name="Рисунок 1" descr="http://step.kholodenko.net/images/im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ep.kholodenko.net/images/image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FF" w:rsidRPr="001A10FF" w:rsidRDefault="001A10FF" w:rsidP="001A10FF">
      <w:pPr>
        <w:spacing w:after="0" w:line="276" w:lineRule="auto"/>
        <w:jc w:val="center"/>
        <w:rPr>
          <w:rFonts w:eastAsiaTheme="minorHAnsi"/>
          <w:b/>
          <w:i w:val="0"/>
          <w:iCs w:val="0"/>
          <w:sz w:val="32"/>
          <w:szCs w:val="32"/>
          <w:lang w:val="ru-RU" w:bidi="ar-SA"/>
        </w:rPr>
      </w:pPr>
    </w:p>
    <w:p w:rsidR="001A10FF" w:rsidRPr="001A10FF" w:rsidRDefault="001A10FF" w:rsidP="001A10FF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Автор-составитель: педагог-психолог</w:t>
      </w:r>
    </w:p>
    <w:p w:rsidR="001A10FF" w:rsidRPr="001A10FF" w:rsidRDefault="001A10FF" w:rsidP="001A10FF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Гаврилова  О.В.</w:t>
      </w:r>
      <w:r w:rsidRPr="001A10F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1A10FF" w:rsidRPr="001A10FF" w:rsidRDefault="001A10FF" w:rsidP="001A10FF">
      <w:pPr>
        <w:spacing w:after="0" w:line="276" w:lineRule="auto"/>
        <w:jc w:val="right"/>
        <w:rPr>
          <w:rFonts w:ascii="Times New Roman" w:eastAsiaTheme="minorHAnsi" w:hAnsi="Times New Roman" w:cs="Times New Roman"/>
          <w:iCs w:val="0"/>
          <w:sz w:val="28"/>
          <w:szCs w:val="28"/>
          <w:lang w:val="ru-RU" w:bidi="ar-SA"/>
        </w:rPr>
      </w:pPr>
      <w:r w:rsidRPr="001A10FF">
        <w:rPr>
          <w:rFonts w:ascii="Times New Roman" w:eastAsiaTheme="minorHAnsi" w:hAnsi="Times New Roman" w:cs="Times New Roman"/>
          <w:iCs w:val="0"/>
          <w:sz w:val="28"/>
          <w:szCs w:val="28"/>
          <w:lang w:val="ru-RU" w:bidi="ar-SA"/>
        </w:rPr>
        <w:t xml:space="preserve"> </w:t>
      </w:r>
    </w:p>
    <w:p w:rsidR="001A10FF" w:rsidRPr="001A10FF" w:rsidRDefault="001A10FF" w:rsidP="001A10FF">
      <w:pPr>
        <w:spacing w:line="276" w:lineRule="auto"/>
        <w:rPr>
          <w:rFonts w:eastAsiaTheme="minorHAnsi"/>
          <w:i w:val="0"/>
          <w:iCs w:val="0"/>
          <w:sz w:val="22"/>
          <w:szCs w:val="22"/>
          <w:lang w:val="ru-RU" w:bidi="ar-SA"/>
        </w:rPr>
      </w:pPr>
    </w:p>
    <w:p w:rsidR="001A10FF" w:rsidRDefault="001A10FF" w:rsidP="001A10FF">
      <w:pPr>
        <w:spacing w:line="276" w:lineRule="auto"/>
        <w:rPr>
          <w:rFonts w:eastAsiaTheme="minorHAnsi"/>
          <w:i w:val="0"/>
          <w:iCs w:val="0"/>
          <w:sz w:val="22"/>
          <w:szCs w:val="22"/>
          <w:lang w:val="ru-RU" w:bidi="ar-SA"/>
        </w:rPr>
      </w:pPr>
    </w:p>
    <w:p w:rsidR="004A3131" w:rsidRDefault="004A3131" w:rsidP="001A10FF">
      <w:pPr>
        <w:spacing w:line="276" w:lineRule="auto"/>
        <w:rPr>
          <w:rFonts w:eastAsiaTheme="minorHAnsi"/>
          <w:i w:val="0"/>
          <w:iCs w:val="0"/>
          <w:sz w:val="22"/>
          <w:szCs w:val="22"/>
          <w:lang w:val="ru-RU" w:bidi="ar-SA"/>
        </w:rPr>
      </w:pPr>
    </w:p>
    <w:p w:rsidR="00F43D0B" w:rsidRDefault="00F43D0B" w:rsidP="001A10FF">
      <w:pPr>
        <w:spacing w:line="276" w:lineRule="auto"/>
        <w:rPr>
          <w:rFonts w:eastAsiaTheme="minorHAnsi"/>
          <w:i w:val="0"/>
          <w:iCs w:val="0"/>
          <w:sz w:val="22"/>
          <w:szCs w:val="22"/>
          <w:lang w:val="ru-RU" w:bidi="ar-SA"/>
        </w:rPr>
      </w:pPr>
    </w:p>
    <w:p w:rsidR="004A3131" w:rsidRPr="001A10FF" w:rsidRDefault="004A3131" w:rsidP="001A10FF">
      <w:pPr>
        <w:spacing w:line="276" w:lineRule="auto"/>
        <w:rPr>
          <w:rFonts w:eastAsiaTheme="minorHAnsi"/>
          <w:i w:val="0"/>
          <w:iCs w:val="0"/>
          <w:sz w:val="22"/>
          <w:szCs w:val="22"/>
          <w:lang w:val="ru-RU" w:bidi="ar-SA"/>
        </w:rPr>
      </w:pPr>
    </w:p>
    <w:p w:rsidR="00C64C44" w:rsidRDefault="00C64C44" w:rsidP="00C64C44">
      <w:pPr>
        <w:spacing w:after="0" w:line="240" w:lineRule="auto"/>
        <w:rPr>
          <w:rFonts w:eastAsiaTheme="minorHAnsi"/>
          <w:i w:val="0"/>
          <w:iCs w:val="0"/>
          <w:sz w:val="22"/>
          <w:szCs w:val="22"/>
          <w:lang w:val="ru-RU" w:bidi="ar-SA"/>
        </w:rPr>
      </w:pPr>
    </w:p>
    <w:p w:rsidR="003135E6" w:rsidRDefault="001A10FF" w:rsidP="00C64C44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48"/>
          <w:szCs w:val="48"/>
          <w:lang w:val="ru-RU"/>
        </w:rPr>
        <w:t xml:space="preserve"> </w:t>
      </w:r>
    </w:p>
    <w:p w:rsidR="001A10FF" w:rsidRDefault="004A3131" w:rsidP="001A10FF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lastRenderedPageBreak/>
        <w:t xml:space="preserve"> АННОТАЦИЯ</w:t>
      </w: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       </w:t>
      </w:r>
      <w:r w:rsidRPr="00590F8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Коррекционно-профилактическая программа «</w:t>
      </w:r>
      <w:r w:rsidR="00E50492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Я и М</w:t>
      </w:r>
      <w:r w:rsidRPr="00590F8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ы</w:t>
      </w:r>
      <w:r w:rsidRPr="00590F8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» </w:t>
      </w:r>
      <w:r w:rsidRPr="00590F84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по </w:t>
      </w:r>
      <w:r w:rsidRPr="00590F84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>коммуникативно-личностному  развитию</w:t>
      </w:r>
      <w:r w:rsidRPr="00590F8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590F84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 xml:space="preserve"> предназначена для обучающихся 2-4 классов (9-12 лет).</w:t>
      </w:r>
      <w:r w:rsidRPr="00590F8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590F84">
        <w:rPr>
          <w:rFonts w:ascii="Times New Roman" w:eastAsia="Calibri" w:hAnsi="Times New Roman" w:cs="Times New Roman"/>
          <w:bCs/>
          <w:i w:val="0"/>
          <w:sz w:val="28"/>
          <w:szCs w:val="28"/>
          <w:lang w:val="ru-RU" w:bidi="ar-SA"/>
        </w:rPr>
        <w:t>За основу программы положены исследования отечественных психологов</w:t>
      </w:r>
      <w:r w:rsidRPr="00590F84">
        <w:rPr>
          <w:rFonts w:ascii="Times New Roman" w:eastAsia="Calibri" w:hAnsi="Times New Roman" w:cs="Times New Roman"/>
          <w:b/>
          <w:bCs/>
          <w:sz w:val="28"/>
          <w:szCs w:val="28"/>
          <w:lang w:val="ru-RU" w:bidi="ar-SA"/>
        </w:rPr>
        <w:t xml:space="preserve"> </w:t>
      </w:r>
      <w:r w:rsidRPr="00590F8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рассматривающих основные п</w:t>
      </w:r>
      <w:r w:rsidRPr="00590F84">
        <w:rPr>
          <w:rFonts w:ascii="Times New Roman" w:eastAsia="Calibri" w:hAnsi="Times New Roman" w:cs="Times New Roman"/>
          <w:bCs/>
          <w:i w:val="0"/>
          <w:iCs w:val="0"/>
          <w:sz w:val="28"/>
          <w:szCs w:val="28"/>
          <w:lang w:val="ru-RU" w:bidi="ar-SA"/>
        </w:rPr>
        <w:t>ринципы построения системной коррекционной работы психолога с детьми с отклоняющимся развитием (</w:t>
      </w:r>
      <w:r w:rsidRPr="00590F8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И.В. Дубровиной, Г.В. Бурменской, О.А. Карабановой, И.И. Мамайчук, М.М. Семаго</w:t>
      </w:r>
      <w:r w:rsidRPr="00590F84">
        <w:rPr>
          <w:rFonts w:ascii="Times New Roman" w:eastAsia="Calibri" w:hAnsi="Times New Roman" w:cs="Times New Roman"/>
          <w:bCs/>
          <w:i w:val="0"/>
          <w:sz w:val="28"/>
          <w:szCs w:val="28"/>
          <w:lang w:val="ru-RU" w:bidi="ar-SA"/>
        </w:rPr>
        <w:t>),</w:t>
      </w:r>
      <w:r w:rsidRPr="00590F8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роль общения в развитии личности ребенка</w:t>
      </w:r>
      <w:r w:rsidRPr="00590F84">
        <w:rPr>
          <w:rFonts w:ascii="Times New Roman" w:eastAsia="Calibri" w:hAnsi="Times New Roman" w:cs="Times New Roman"/>
          <w:b/>
          <w:bCs/>
          <w:sz w:val="28"/>
          <w:szCs w:val="28"/>
          <w:lang w:val="ru-RU" w:bidi="ar-SA"/>
        </w:rPr>
        <w:t xml:space="preserve"> </w:t>
      </w:r>
      <w:r w:rsidRPr="00590F84">
        <w:rPr>
          <w:rFonts w:ascii="Times New Roman" w:eastAsia="Calibri" w:hAnsi="Times New Roman" w:cs="Times New Roman"/>
          <w:bCs/>
          <w:i w:val="0"/>
          <w:iCs w:val="0"/>
          <w:sz w:val="28"/>
          <w:szCs w:val="28"/>
          <w:lang w:val="ru-RU" w:bidi="ar-SA"/>
        </w:rPr>
        <w:t>(</w:t>
      </w:r>
      <w:r w:rsidRPr="00590F8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М.И. Лисина, Е.О. Смирнова).  Данная  программа  имеет три основных направления: духовно-нравственное, здоровьесберегающее партнёрские взаимоотношения.</w:t>
      </w: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590F84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590F84" w:rsidRDefault="00590F84" w:rsidP="00E925D1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590F84" w:rsidRDefault="00590F84" w:rsidP="001A10FF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4A3131" w:rsidRPr="004A3131" w:rsidRDefault="004A3131" w:rsidP="004A3131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4A3131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lastRenderedPageBreak/>
        <w:t>ПОЯСНИТЕЛЬНАЯ ЗАПИСКА</w:t>
      </w:r>
    </w:p>
    <w:p w:rsidR="004A3131" w:rsidRPr="004A3131" w:rsidRDefault="004A3131" w:rsidP="004A313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</w:p>
    <w:p w:rsidR="004A3131" w:rsidRPr="004A3131" w:rsidRDefault="004A3131" w:rsidP="00731DB7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4A3131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 xml:space="preserve">       </w:t>
      </w:r>
      <w:r w:rsidR="00876F22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Программа</w:t>
      </w:r>
      <w:r w:rsidRPr="004A3131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разработана, утверждена и реализовыва</w:t>
      </w:r>
      <w:r w:rsidR="00087F01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ется   на основе </w:t>
      </w:r>
      <w:r w:rsidRPr="004A3131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основной   образователь</w:t>
      </w:r>
      <w:r w:rsidR="00DC6C06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ной программы </w:t>
      </w:r>
      <w:r w:rsidR="00F43D0B" w:rsidRPr="004A3131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  </w:t>
      </w:r>
      <w:r w:rsidR="00F43D0B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МБОУ СОШ им.Суворова п.Новостройка</w:t>
      </w:r>
      <w:r w:rsidR="00590F8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="00F43D0B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для </w:t>
      </w:r>
      <w:r w:rsidR="00F43D0B" w:rsidRPr="004A3131">
        <w:rPr>
          <w:rFonts w:ascii="Times New Roman" w:eastAsia="Times New Roman" w:hAnsi="Times New Roman" w:cs="Times New Roman"/>
          <w:bCs/>
          <w:i w:val="0"/>
          <w:iCs w:val="0"/>
          <w:kern w:val="36"/>
          <w:sz w:val="28"/>
          <w:szCs w:val="28"/>
          <w:lang w:val="ru-RU" w:eastAsia="ru-RU" w:bidi="ar-SA"/>
        </w:rPr>
        <w:t xml:space="preserve">обучающихся </w:t>
      </w:r>
      <w:r w:rsidR="00087F01">
        <w:rPr>
          <w:rFonts w:ascii="Times New Roman" w:eastAsia="Times New Roman" w:hAnsi="Times New Roman" w:cs="Times New Roman"/>
          <w:bCs/>
          <w:i w:val="0"/>
          <w:iCs w:val="0"/>
          <w:kern w:val="36"/>
          <w:sz w:val="28"/>
          <w:szCs w:val="28"/>
          <w:lang w:val="ru-RU" w:eastAsia="ru-RU" w:bidi="ar-SA"/>
        </w:rPr>
        <w:t xml:space="preserve"> начальной школы</w:t>
      </w:r>
      <w:r w:rsidR="00883A6B">
        <w:rPr>
          <w:rFonts w:ascii="Times New Roman" w:eastAsia="Times New Roman" w:hAnsi="Times New Roman" w:cs="Times New Roman"/>
          <w:bCs/>
          <w:i w:val="0"/>
          <w:iCs w:val="0"/>
          <w:kern w:val="36"/>
          <w:sz w:val="28"/>
          <w:szCs w:val="28"/>
          <w:lang w:val="ru-RU" w:eastAsia="ru-RU" w:bidi="ar-SA"/>
        </w:rPr>
        <w:t xml:space="preserve"> (2-4 классы)</w:t>
      </w:r>
      <w:r w:rsidR="00087F01">
        <w:rPr>
          <w:rFonts w:ascii="Times New Roman" w:eastAsia="Times New Roman" w:hAnsi="Times New Roman" w:cs="Times New Roman"/>
          <w:bCs/>
          <w:i w:val="0"/>
          <w:iCs w:val="0"/>
          <w:kern w:val="36"/>
          <w:sz w:val="28"/>
          <w:szCs w:val="28"/>
          <w:lang w:val="ru-RU" w:eastAsia="ru-RU" w:bidi="ar-SA"/>
        </w:rPr>
        <w:t>.</w:t>
      </w:r>
    </w:p>
    <w:p w:rsidR="004A3131" w:rsidRPr="00731DB7" w:rsidRDefault="00590F84" w:rsidP="00731DB7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       </w:t>
      </w:r>
      <w:r w:rsidRPr="00590F8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Развитие ко</w:t>
      </w:r>
      <w:r w:rsidR="00F43D0B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ммуникативных способностей</w:t>
      </w:r>
      <w:r w:rsidR="00F43D0B" w:rsidRPr="00F43D0B">
        <w:rPr>
          <w:lang w:val="ru-RU"/>
        </w:rPr>
        <w:t xml:space="preserve"> </w:t>
      </w:r>
      <w:r w:rsidR="00087F01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для обучающихся </w:t>
      </w:r>
      <w:r w:rsidRPr="00590F8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младшего школьного возраста является на современном этапе развития социальных отношений одной из важнейших проблем. Возрастная категория детей выбрана неслучайно. Следующий этап в жизни ребенка – подростковый возраст, когда одним из доминирующих факторов являются навыки общения. Освоение элементов коммуникативной культуры в младшем школьном возрасте позволит детям успешнее реализовать свой потенциал. </w:t>
      </w:r>
      <w:r w:rsidR="00087F01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="00087F0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Детям</w:t>
      </w:r>
      <w:r w:rsidRPr="00590F8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необходимо развивать социальную компетентность, навыки общения с окружающими. Необходимо преодолеть социальную изоляцию, расширить возможности произвольного взаимодействия со сверстниками.</w:t>
      </w:r>
    </w:p>
    <w:p w:rsidR="00590F84" w:rsidRPr="00590F84" w:rsidRDefault="00590F84" w:rsidP="00731DB7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590F84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      </w:t>
      </w:r>
      <w:r w:rsidRPr="00590F8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Данная программа </w:t>
      </w: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имеет три основных</w:t>
      </w:r>
      <w:r w:rsidRPr="00590F8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направления: </w:t>
      </w:r>
      <w:r w:rsidRPr="00590F84">
        <w:rPr>
          <w:rFonts w:ascii="Times New Roman" w:eastAsia="Calibri" w:hAnsi="Times New Roman" w:cs="Times New Roman"/>
          <w:b/>
          <w:iCs w:val="0"/>
          <w:sz w:val="28"/>
          <w:szCs w:val="28"/>
          <w:lang w:val="ru-RU" w:bidi="ar-SA"/>
        </w:rPr>
        <w:t>духовно-нравственное, здоровьес</w:t>
      </w:r>
      <w:r>
        <w:rPr>
          <w:rFonts w:ascii="Times New Roman" w:eastAsia="Calibri" w:hAnsi="Times New Roman" w:cs="Times New Roman"/>
          <w:b/>
          <w:iCs w:val="0"/>
          <w:sz w:val="28"/>
          <w:szCs w:val="28"/>
          <w:lang w:val="ru-RU" w:bidi="ar-SA"/>
        </w:rPr>
        <w:t xml:space="preserve">берегающее,  </w:t>
      </w:r>
      <w:r w:rsidRPr="00590F84">
        <w:rPr>
          <w:rFonts w:ascii="Times New Roman" w:eastAsia="Calibri" w:hAnsi="Times New Roman" w:cs="Times New Roman"/>
          <w:b/>
          <w:iCs w:val="0"/>
          <w:sz w:val="28"/>
          <w:szCs w:val="28"/>
          <w:lang w:val="ru-RU" w:bidi="ar-SA"/>
        </w:rPr>
        <w:t xml:space="preserve"> партнёрские взаимоотношения</w:t>
      </w: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. И</w:t>
      </w:r>
      <w:r w:rsidRPr="00590F8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направлена на развитие личности, укрепление и совершенствование психологического здоровья, нормализацию межличностных отношений, на развитие чувства собственного достоинства, преодоление неуверенности в себе,  на включение механизмов  саморегуляции.</w:t>
      </w:r>
      <w:r w:rsidRPr="00590F84"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 xml:space="preserve"> </w:t>
      </w:r>
    </w:p>
    <w:p w:rsidR="00590F84" w:rsidRPr="00087F01" w:rsidRDefault="00590F84" w:rsidP="00731DB7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590F84"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 xml:space="preserve">     </w:t>
      </w:r>
      <w:r w:rsidRPr="00590F8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Занятия программы  разработаны на основе традиционной классно-урочной системы с учетом  принципов дифференцированного обучения и модульной организации учебного процесса.</w:t>
      </w:r>
      <w:r w:rsidRPr="00590F84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590F8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590F84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 w:eastAsia="ru-RU"/>
        </w:rPr>
        <w:t xml:space="preserve"> </w:t>
      </w:r>
    </w:p>
    <w:p w:rsidR="00731DB7" w:rsidRDefault="00731DB7" w:rsidP="007808B3">
      <w:pPr>
        <w:spacing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31DB7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Актуальность:</w:t>
      </w:r>
      <w:r w:rsidRPr="00731DB7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="00FC5A6D" w:rsidRPr="00883A6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детей</w:t>
      </w:r>
      <w:r w:rsidRPr="00883A6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FC5A6D" w:rsidRPr="00883A6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младших классов </w:t>
      </w:r>
      <w:r w:rsidRPr="00883A6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отличает </w:t>
      </w:r>
      <w:r w:rsidR="00FC5A6D" w:rsidRPr="00883A6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еще присутствующий </w:t>
      </w:r>
      <w:r w:rsidRPr="00883A6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инфантилизм, неумение планироват</w:t>
      </w:r>
      <w:r w:rsidR="00FC5A6D" w:rsidRPr="00883A6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ь свою жизнь и управлять ею, несформирована</w:t>
      </w:r>
      <w:r w:rsidRPr="00883A6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готовность к самостоятельному решению проблем</w:t>
      </w:r>
      <w:r w:rsidRPr="00731DB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невысоки</w:t>
      </w:r>
      <w:r w:rsidR="00FC5A6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й уровень самоорганизации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  <w:r w:rsidRPr="00731DB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</w:t>
      </w:r>
      <w:r w:rsidR="00FC5A6D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Некоторые дети еще не умеют взаимодействовать </w:t>
      </w:r>
      <w:r w:rsidR="006B132A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с окружающими. Эти особенности</w:t>
      </w:r>
      <w:r w:rsidRPr="00731DB7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 являются </w:t>
      </w:r>
      <w:r w:rsidR="00883A6B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  причиной </w:t>
      </w:r>
      <w:r w:rsidRPr="00731DB7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работы </w:t>
      </w:r>
      <w:r w:rsidR="007808B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психолога </w:t>
      </w:r>
      <w:r w:rsidRPr="00731DB7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по совершенствованию коммуникативных н</w:t>
      </w:r>
      <w:r w:rsidR="006B132A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авыков младших школьников</w:t>
      </w:r>
      <w:r w:rsidR="007808B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.</w:t>
      </w:r>
    </w:p>
    <w:p w:rsidR="007808B3" w:rsidRPr="007808B3" w:rsidRDefault="007808B3" w:rsidP="003A4379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808B3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 xml:space="preserve">Методологические и теоретические обоснования программы: </w:t>
      </w:r>
      <w:r w:rsidR="006B132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Общую методологическую основу программы</w:t>
      </w:r>
      <w:r w:rsidRPr="007808B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составляют психолого-педагогические концепции о формировании личности в активной деятельности и общении, о целостности обучения и воспитания, о наличии потребности детей в самореализации личностных потенциалов, активном личностном росте и саморазвитии. </w:t>
      </w:r>
    </w:p>
    <w:p w:rsidR="00395E5D" w:rsidRPr="00395E5D" w:rsidRDefault="00C273AC" w:rsidP="00CE7174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i w:val="0"/>
          <w:iCs w:val="0"/>
          <w:color w:val="E36C0A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bCs/>
          <w:i w:val="0"/>
          <w:sz w:val="28"/>
          <w:szCs w:val="28"/>
          <w:lang w:val="ru-RU" w:bidi="ar-SA"/>
        </w:rPr>
        <w:t xml:space="preserve">         </w:t>
      </w:r>
      <w:r w:rsidR="007808B3" w:rsidRPr="00C273AC">
        <w:rPr>
          <w:rFonts w:ascii="Times New Roman" w:eastAsia="Calibri" w:hAnsi="Times New Roman" w:cs="Times New Roman"/>
          <w:bCs/>
          <w:i w:val="0"/>
          <w:sz w:val="28"/>
          <w:szCs w:val="28"/>
          <w:lang w:val="ru-RU" w:bidi="ar-SA"/>
        </w:rPr>
        <w:t>Теоретическую основу программы</w:t>
      </w:r>
      <w:r w:rsidR="007808B3" w:rsidRPr="007808B3">
        <w:rPr>
          <w:rFonts w:ascii="Times New Roman" w:eastAsia="Calibri" w:hAnsi="Times New Roman" w:cs="Times New Roman"/>
          <w:b/>
          <w:bCs/>
          <w:sz w:val="28"/>
          <w:szCs w:val="28"/>
          <w:lang w:val="ru-RU" w:bidi="ar-SA"/>
        </w:rPr>
        <w:t xml:space="preserve"> </w:t>
      </w:r>
      <w:r w:rsidR="007808B3" w:rsidRPr="007808B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составляют труды психологов, рассматривающих основные п</w:t>
      </w:r>
      <w:r w:rsidR="007808B3" w:rsidRPr="007808B3">
        <w:rPr>
          <w:rFonts w:ascii="Times New Roman" w:eastAsia="Calibri" w:hAnsi="Times New Roman" w:cs="Times New Roman"/>
          <w:bCs/>
          <w:i w:val="0"/>
          <w:iCs w:val="0"/>
          <w:sz w:val="28"/>
          <w:szCs w:val="28"/>
          <w:lang w:val="ru-RU" w:bidi="ar-SA"/>
        </w:rPr>
        <w:t>ринципы построения системной коррекционной работы психолога с д</w:t>
      </w:r>
      <w:r w:rsidR="006B132A">
        <w:rPr>
          <w:rFonts w:ascii="Times New Roman" w:eastAsia="Calibri" w:hAnsi="Times New Roman" w:cs="Times New Roman"/>
          <w:bCs/>
          <w:i w:val="0"/>
          <w:iCs w:val="0"/>
          <w:sz w:val="28"/>
          <w:szCs w:val="28"/>
          <w:lang w:val="ru-RU" w:bidi="ar-SA"/>
        </w:rPr>
        <w:t xml:space="preserve">етьми начальных классов </w:t>
      </w:r>
      <w:r w:rsidR="007808B3" w:rsidRPr="007808B3">
        <w:rPr>
          <w:rFonts w:ascii="Times New Roman" w:eastAsia="Calibri" w:hAnsi="Times New Roman" w:cs="Times New Roman"/>
          <w:bCs/>
          <w:i w:val="0"/>
          <w:iCs w:val="0"/>
          <w:sz w:val="28"/>
          <w:szCs w:val="28"/>
          <w:lang w:val="ru-RU" w:bidi="ar-SA"/>
        </w:rPr>
        <w:t>(</w:t>
      </w: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И.В. Дубровиной, О.А.Хухлаевой</w:t>
      </w:r>
      <w:r w:rsidR="007808B3" w:rsidRPr="007808B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, О.А. Карабановой, И.И. Мамайчук, М.М. Семаго</w:t>
      </w:r>
      <w:r w:rsidR="007808B3" w:rsidRPr="007808B3">
        <w:rPr>
          <w:rFonts w:ascii="Times New Roman" w:eastAsia="Calibri" w:hAnsi="Times New Roman" w:cs="Times New Roman"/>
          <w:bCs/>
          <w:i w:val="0"/>
          <w:sz w:val="28"/>
          <w:szCs w:val="28"/>
          <w:lang w:val="ru-RU" w:bidi="ar-SA"/>
        </w:rPr>
        <w:t>);</w:t>
      </w:r>
      <w:r w:rsidR="007808B3" w:rsidRPr="007808B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роль общения в развитии личности ребенка</w:t>
      </w:r>
      <w:r w:rsidR="007808B3" w:rsidRPr="007808B3">
        <w:rPr>
          <w:rFonts w:ascii="Times New Roman" w:eastAsia="Calibri" w:hAnsi="Times New Roman" w:cs="Times New Roman"/>
          <w:b/>
          <w:bCs/>
          <w:sz w:val="28"/>
          <w:szCs w:val="28"/>
          <w:lang w:val="ru-RU" w:bidi="ar-SA"/>
        </w:rPr>
        <w:t xml:space="preserve"> </w:t>
      </w:r>
      <w:r w:rsidR="007808B3" w:rsidRPr="007808B3">
        <w:rPr>
          <w:rFonts w:ascii="Times New Roman" w:eastAsia="Calibri" w:hAnsi="Times New Roman" w:cs="Times New Roman"/>
          <w:bCs/>
          <w:i w:val="0"/>
          <w:iCs w:val="0"/>
          <w:sz w:val="28"/>
          <w:szCs w:val="28"/>
          <w:lang w:val="ru-RU" w:bidi="ar-SA"/>
        </w:rPr>
        <w:t>(</w:t>
      </w:r>
      <w:r w:rsidR="007808B3" w:rsidRPr="007808B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М.И. Лисина, Е.О. Смирнова, А.Н. Леонтьев, М.С. Каган);</w:t>
      </w:r>
      <w:r w:rsidR="007808B3" w:rsidRPr="007808B3">
        <w:rPr>
          <w:rFonts w:ascii="Times New Roman" w:eastAsia="Calibri" w:hAnsi="Times New Roman" w:cs="Times New Roman"/>
          <w:bCs/>
          <w:i w:val="0"/>
          <w:sz w:val="28"/>
          <w:szCs w:val="28"/>
          <w:lang w:val="ru-RU" w:bidi="ar-SA"/>
        </w:rPr>
        <w:t xml:space="preserve"> </w:t>
      </w:r>
      <w:r w:rsidR="007808B3" w:rsidRPr="007808B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значение невербальных средств в процессе общения подчеркивали   (М.Р. Битянова, А.Н. Леонтьев, В.А. Лабунская ) и утверждали, что знание средств невербального общения и правильная интерпретация невербального поведения партнеров помогут избежать конфликтов, споров между людьми и даже проявления агрессии</w:t>
      </w:r>
      <w:r w:rsidR="007808B3" w:rsidRPr="007808B3">
        <w:rPr>
          <w:rFonts w:ascii="Times New Roman" w:eastAsia="Calibri" w:hAnsi="Times New Roman" w:cs="Times New Roman"/>
          <w:i w:val="0"/>
          <w:iCs w:val="0"/>
          <w:color w:val="E36C0A"/>
          <w:sz w:val="28"/>
          <w:szCs w:val="28"/>
          <w:lang w:val="ru-RU" w:bidi="ar-SA"/>
        </w:rPr>
        <w:t xml:space="preserve">. </w:t>
      </w:r>
    </w:p>
    <w:p w:rsidR="00395E5D" w:rsidRPr="00395E5D" w:rsidRDefault="00395E5D" w:rsidP="00CE7174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395E5D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В основе курса лежат следующие принципы:</w:t>
      </w:r>
    </w:p>
    <w:p w:rsidR="00395E5D" w:rsidRPr="00395E5D" w:rsidRDefault="00395E5D" w:rsidP="00CE7174">
      <w:pPr>
        <w:tabs>
          <w:tab w:val="left" w:pos="142"/>
        </w:tabs>
        <w:spacing w:after="0" w:line="360" w:lineRule="auto"/>
        <w:ind w:left="426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395E5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•  </w:t>
      </w:r>
      <w:r w:rsidRPr="00395E5D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Принцип  добровольного участия  </w:t>
      </w:r>
      <w:r w:rsidRPr="00395E5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как во всей программе, так и в отдельных упражнениях и занятиях;</w:t>
      </w:r>
    </w:p>
    <w:p w:rsidR="00395E5D" w:rsidRPr="00395E5D" w:rsidRDefault="00395E5D" w:rsidP="00CE7174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395E5D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• Принцип  учета возрастных особенностей участников </w:t>
      </w:r>
      <w:r w:rsidRPr="00395E5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реализуется в том, что принимаются во внимание особенности обучающихся;</w:t>
      </w:r>
    </w:p>
    <w:p w:rsidR="00395E5D" w:rsidRPr="00395E5D" w:rsidRDefault="00395E5D" w:rsidP="00CE7174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395E5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• </w:t>
      </w:r>
      <w:r w:rsidRPr="00395E5D">
        <w:rPr>
          <w:rFonts w:ascii="Times New Roman" w:eastAsia="Calibri" w:hAnsi="Times New Roman" w:cs="Times New Roman"/>
          <w:sz w:val="28"/>
          <w:szCs w:val="28"/>
          <w:lang w:val="ru-RU" w:bidi="ar-SA"/>
        </w:rPr>
        <w:t>Принцип диалогизации взаимодействия,</w:t>
      </w:r>
      <w:r w:rsidRPr="00395E5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т.е. равноправного полноценного межличностного общения на занятиях группы, основанного на взаимном уважении участников, их полном доверии друг другу;</w:t>
      </w:r>
    </w:p>
    <w:p w:rsidR="00395E5D" w:rsidRPr="00395E5D" w:rsidRDefault="00395E5D" w:rsidP="00CE7174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395E5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• </w:t>
      </w:r>
      <w:r w:rsidRPr="00395E5D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Принцип постоянной обратной связи, </w:t>
      </w:r>
      <w:r w:rsidRPr="00395E5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т.е. непрерывное получение участником информации от других членов группы о результатах его действий в ходе занятий. Благодаря обратной связи человек может корректировать свое последующее поведение. Обратная связь, осуществляемая намеренно, дает максимальный развивающий эффект;</w:t>
      </w:r>
    </w:p>
    <w:p w:rsidR="00395E5D" w:rsidRPr="00395E5D" w:rsidRDefault="00395E5D" w:rsidP="00CE7174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395E5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t xml:space="preserve">• </w:t>
      </w:r>
      <w:r w:rsidRPr="00395E5D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Принцип постоянного состава группы. </w:t>
      </w:r>
      <w:r w:rsidRPr="00395E5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Группа работает более продуктивно, и в ней возникают особые процессы, способствующие самораскрытию участников, если она закрыта, т.е. в ней постоянный состав и нет притока новых членов на каждом занятии;</w:t>
      </w:r>
    </w:p>
    <w:p w:rsidR="00CE7174" w:rsidRPr="00395E5D" w:rsidRDefault="00395E5D" w:rsidP="00F43D0B">
      <w:pPr>
        <w:spacing w:after="0" w:line="360" w:lineRule="auto"/>
        <w:ind w:left="426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395E5D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• Принцип  конфиденциальности. </w:t>
      </w:r>
      <w:r w:rsidRPr="00395E5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Аудио- или видеозапись занят</w:t>
      </w: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ий делается только с согласия родителей (законных представителей)</w:t>
      </w:r>
      <w:r w:rsidRPr="00395E5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.</w:t>
      </w:r>
    </w:p>
    <w:p w:rsidR="00395E5D" w:rsidRPr="00395E5D" w:rsidRDefault="00395E5D" w:rsidP="00CE7174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95E5D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Практическая направленность: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Обучающиеся   2- 4 классов (9-12</w:t>
      </w:r>
      <w:r w:rsidR="006B132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лет)</w:t>
      </w:r>
      <w:r w:rsidRPr="00395E5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</w:p>
    <w:p w:rsidR="00395E5D" w:rsidRPr="00395E5D" w:rsidRDefault="00395E5D" w:rsidP="00CE7174">
      <w:pPr>
        <w:spacing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395E5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    Программа противопоказана детям с </w:t>
      </w:r>
      <w:r w:rsidRPr="00395E5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органическими дефектами: умственная отсталость, отягощенная текущим психическим заболеванием (эпилептическим и шизофреническим синдромом, психопатоподобными расстройствами). </w:t>
      </w:r>
      <w:r w:rsidRPr="00395E5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Для таких детей предусмотрены индивидуальные формы работы.</w:t>
      </w:r>
    </w:p>
    <w:p w:rsidR="00615C6A" w:rsidRPr="00E925D1" w:rsidRDefault="00CE7174" w:rsidP="00E925D1">
      <w:pPr>
        <w:tabs>
          <w:tab w:val="left" w:pos="2475"/>
        </w:tabs>
        <w:spacing w:after="0" w:line="360" w:lineRule="auto"/>
        <w:ind w:right="256"/>
        <w:jc w:val="both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u w:val="single"/>
          <w:lang w:val="ru-RU" w:bidi="ar-SA"/>
        </w:rPr>
      </w:pPr>
      <w:r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Цель</w:t>
      </w:r>
      <w:r w:rsidRPr="00CE7174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 xml:space="preserve">: </w:t>
      </w:r>
      <w:r w:rsidR="00E50492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Раз</w:t>
      </w:r>
      <w:r w:rsidR="00883A6B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витие коммуникативно-личностной</w:t>
      </w:r>
      <w:r w:rsidR="00E50492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сферы обучающихся начальной</w:t>
      </w:r>
      <w:r w:rsidR="006B132A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школы (2-4 классы)</w:t>
      </w:r>
      <w:r w:rsidR="00E50492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. </w:t>
      </w:r>
      <w:r w:rsidRPr="00CE717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</w:p>
    <w:p w:rsidR="00CE7174" w:rsidRPr="00CE7174" w:rsidRDefault="00CE7174" w:rsidP="00CE7174">
      <w:pPr>
        <w:tabs>
          <w:tab w:val="left" w:pos="459"/>
        </w:tabs>
        <w:spacing w:after="0" w:line="360" w:lineRule="auto"/>
        <w:ind w:right="256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Задачи</w:t>
      </w:r>
      <w:r w:rsidRPr="00CE7174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:</w:t>
      </w:r>
      <w:r w:rsidRPr="00CE717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</w:p>
    <w:p w:rsidR="00CE7174" w:rsidRPr="00CE7174" w:rsidRDefault="00CE7174" w:rsidP="00CE7174">
      <w:pPr>
        <w:numPr>
          <w:ilvl w:val="0"/>
          <w:numId w:val="10"/>
        </w:numPr>
        <w:tabs>
          <w:tab w:val="clear" w:pos="360"/>
          <w:tab w:val="left" w:pos="459"/>
          <w:tab w:val="num" w:pos="720"/>
        </w:tabs>
        <w:spacing w:after="0" w:line="360" w:lineRule="auto"/>
        <w:ind w:right="-143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CE717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Обогащение поведенческого репертуара учащихся социально приемлемыми навыками взаимодействия в конфликтной ситуации, игровой ситуации, ситуации повседневного общения.</w:t>
      </w:r>
    </w:p>
    <w:p w:rsidR="00CE7174" w:rsidRPr="00CE7174" w:rsidRDefault="00CE7174" w:rsidP="00CE7174">
      <w:pPr>
        <w:numPr>
          <w:ilvl w:val="0"/>
          <w:numId w:val="10"/>
        </w:numPr>
        <w:tabs>
          <w:tab w:val="left" w:pos="459"/>
        </w:tabs>
        <w:spacing w:after="0" w:line="360" w:lineRule="auto"/>
        <w:ind w:right="-143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CE717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Формирование умений сотрудничать, работать в группе.</w:t>
      </w:r>
    </w:p>
    <w:p w:rsidR="00CE7174" w:rsidRPr="00CE7174" w:rsidRDefault="00CE7174" w:rsidP="00CE7174">
      <w:pPr>
        <w:numPr>
          <w:ilvl w:val="0"/>
          <w:numId w:val="10"/>
        </w:numPr>
        <w:tabs>
          <w:tab w:val="left" w:pos="459"/>
        </w:tabs>
        <w:spacing w:after="0" w:line="360" w:lineRule="auto"/>
        <w:ind w:right="-143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CE717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Развитие рефлексии (умения анализировать собственное поведение, поступки, качества личности, эмоции и чувства).</w:t>
      </w:r>
    </w:p>
    <w:p w:rsidR="00CE7174" w:rsidRPr="00CE7174" w:rsidRDefault="00CE7174" w:rsidP="00CE7174">
      <w:pPr>
        <w:numPr>
          <w:ilvl w:val="0"/>
          <w:numId w:val="10"/>
        </w:numPr>
        <w:tabs>
          <w:tab w:val="left" w:pos="459"/>
        </w:tabs>
        <w:spacing w:after="0" w:line="360" w:lineRule="auto"/>
        <w:ind w:right="-143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CE717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Обучение приемлемым способам выражения негативных эмоций (гнева, обиды, раздражения).</w:t>
      </w:r>
    </w:p>
    <w:p w:rsidR="00CE7174" w:rsidRPr="00CE7174" w:rsidRDefault="00CE7174" w:rsidP="00CE7174">
      <w:pPr>
        <w:numPr>
          <w:ilvl w:val="0"/>
          <w:numId w:val="10"/>
        </w:numPr>
        <w:tabs>
          <w:tab w:val="clear" w:pos="360"/>
          <w:tab w:val="num" w:pos="720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CE717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Психолого-педагогическое сопровождение и просвещение родителей,  педагогов в формировании коммуникативной сферы детей.</w:t>
      </w:r>
    </w:p>
    <w:p w:rsidR="007543A9" w:rsidRDefault="007543A9" w:rsidP="00CE7174">
      <w:pPr>
        <w:tabs>
          <w:tab w:val="left" w:pos="459"/>
        </w:tabs>
        <w:spacing w:after="0" w:line="360" w:lineRule="auto"/>
        <w:ind w:right="-143"/>
        <w:jc w:val="both"/>
        <w:rPr>
          <w:rFonts w:ascii="Times New Roman" w:eastAsia="Calibri" w:hAnsi="Times New Roman" w:cs="Times New Roman"/>
          <w:b/>
          <w:i w:val="0"/>
          <w:sz w:val="28"/>
          <w:szCs w:val="28"/>
          <w:lang w:val="ru-RU"/>
        </w:rPr>
      </w:pPr>
    </w:p>
    <w:p w:rsidR="007A197E" w:rsidRDefault="007A197E" w:rsidP="00883A6B">
      <w:pPr>
        <w:pStyle w:val="afb"/>
        <w:spacing w:before="0" w:beforeAutospacing="0" w:after="0" w:afterAutospacing="0" w:line="360" w:lineRule="auto"/>
        <w:ind w:left="360" w:firstLine="0"/>
        <w:jc w:val="both"/>
        <w:rPr>
          <w:sz w:val="28"/>
          <w:szCs w:val="28"/>
        </w:rPr>
      </w:pPr>
    </w:p>
    <w:p w:rsidR="00883A6B" w:rsidRDefault="00883A6B" w:rsidP="00997F97">
      <w:pPr>
        <w:pStyle w:val="afb"/>
        <w:spacing w:before="0" w:beforeAutospacing="0" w:after="0" w:afterAutospacing="0" w:line="360" w:lineRule="auto"/>
        <w:ind w:firstLine="227"/>
        <w:jc w:val="both"/>
        <w:rPr>
          <w:sz w:val="28"/>
          <w:szCs w:val="28"/>
        </w:rPr>
      </w:pPr>
    </w:p>
    <w:p w:rsidR="00997F97" w:rsidRDefault="00997F97" w:rsidP="00883A6B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7A197E" w:rsidRPr="007A197E" w:rsidRDefault="007A197E" w:rsidP="007A197E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7A197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lastRenderedPageBreak/>
        <w:t>Содержание программы</w:t>
      </w:r>
    </w:p>
    <w:p w:rsidR="00CE7174" w:rsidRPr="007A197E" w:rsidRDefault="007A197E" w:rsidP="007A197E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color w:val="E36C0A"/>
          <w:sz w:val="28"/>
          <w:szCs w:val="28"/>
          <w:lang w:val="ru-RU" w:bidi="ar-SA"/>
        </w:rPr>
      </w:pPr>
      <w:r w:rsidRPr="007A197E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        Содержание   программы  </w:t>
      </w:r>
      <w:r w:rsidR="00F43D0B">
        <w:rPr>
          <w:rFonts w:ascii="Times New Roman" w:eastAsia="Calibri" w:hAnsi="Times New Roman" w:cs="Times New Roman"/>
          <w:iCs w:val="0"/>
          <w:sz w:val="28"/>
          <w:szCs w:val="28"/>
          <w:lang w:val="ru-RU" w:bidi="ar-SA"/>
        </w:rPr>
        <w:t>(Приложение 4</w:t>
      </w:r>
      <w:r w:rsidRPr="007A197E">
        <w:rPr>
          <w:rFonts w:ascii="Times New Roman" w:eastAsia="Calibri" w:hAnsi="Times New Roman" w:cs="Times New Roman"/>
          <w:iCs w:val="0"/>
          <w:sz w:val="28"/>
          <w:szCs w:val="28"/>
          <w:lang w:val="ru-RU" w:bidi="ar-SA"/>
        </w:rPr>
        <w:t xml:space="preserve"> учебная программа)  </w:t>
      </w:r>
      <w:r w:rsidRPr="007A197E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состоит из </w:t>
      </w:r>
      <w:r w:rsidRPr="007A197E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val="ru-RU" w:bidi="ar-SA"/>
        </w:rPr>
        <w:t xml:space="preserve">цикла занятий по </w:t>
      </w:r>
      <w:r w:rsidRPr="007A197E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  </w:t>
      </w:r>
      <w:r w:rsidRPr="007A197E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>коммуникативно-личностному развитию</w:t>
      </w:r>
      <w:r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 xml:space="preserve"> </w:t>
      </w:r>
      <w:r w:rsidRPr="007A197E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>обучающихся начальных классов (2-4 классы)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val="ru-RU" w:bidi="ar-SA"/>
        </w:rPr>
        <w:t xml:space="preserve">. </w:t>
      </w: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="00CE7174" w:rsidRPr="003A4379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В программе использовались материа</w:t>
      </w:r>
      <w:r w:rsidR="00CE7174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лы следующих авторских программ по</w:t>
      </w:r>
      <w:r w:rsidR="00CE7174">
        <w:rPr>
          <w:rFonts w:ascii="Times New Roman" w:eastAsia="Calibri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формированию</w:t>
      </w:r>
      <w:r w:rsidR="00CE7174" w:rsidRPr="003A4379">
        <w:rPr>
          <w:rFonts w:ascii="Times New Roman" w:eastAsia="Calibri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психологического здоровья у младших школьников О.В.Хухлаевой «Тропинка к своему Я», по коррекции негативных личностных отклонений в дошкольном и младшем школьном возрасте</w:t>
      </w:r>
      <w:r w:rsidR="00CE7174">
        <w:rPr>
          <w:rFonts w:ascii="Times New Roman" w:eastAsia="Calibri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</w:t>
      </w:r>
      <w:r w:rsidR="00CE7174" w:rsidRPr="00395E5D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</w:p>
    <w:p w:rsidR="00CE7174" w:rsidRPr="00395E5D" w:rsidRDefault="00CE7174" w:rsidP="007A197E">
      <w:pPr>
        <w:pStyle w:val="aa"/>
        <w:spacing w:line="360" w:lineRule="auto"/>
        <w:jc w:val="both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val="ru-RU" w:bidi="ar-SA"/>
        </w:rPr>
        <w:t xml:space="preserve">      </w:t>
      </w:r>
      <w:r w:rsidRPr="00395E5D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val="ru-RU" w:bidi="ar-SA"/>
        </w:rPr>
        <w:t>Часть игр и упражнений были разработаны нами самостоятельно, а некоторое количество игр были нами дополнены. Каждое занятие в рамках курса  является самостоятельной единицей, но сохраняет общую логику проведения занятий и реализует задачи, поставленные перед всем курсом.</w:t>
      </w:r>
    </w:p>
    <w:p w:rsidR="00CE7174" w:rsidRPr="00395E5D" w:rsidRDefault="00CE7174" w:rsidP="007A197E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395E5D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Структура каждого занятия включает в себя:</w:t>
      </w:r>
    </w:p>
    <w:p w:rsidR="00CE7174" w:rsidRPr="00395E5D" w:rsidRDefault="00CE7174" w:rsidP="007A197E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395E5D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1. Вступление. Ритуал приветствия.  </w:t>
      </w:r>
    </w:p>
    <w:p w:rsidR="00CE7174" w:rsidRPr="00395E5D" w:rsidRDefault="00CE7174" w:rsidP="007A197E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395E5D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2. Разминка. </w:t>
      </w:r>
    </w:p>
    <w:p w:rsidR="00CE7174" w:rsidRPr="00395E5D" w:rsidRDefault="00CE7174" w:rsidP="007A197E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395E5D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3. Основная часть (актуализация предыдущего занятия,  игры и упражнения).</w:t>
      </w:r>
    </w:p>
    <w:p w:rsidR="00C273AC" w:rsidRPr="00577645" w:rsidRDefault="00CE7174" w:rsidP="00577645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395E5D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4. Заключительная часть. Ритуал прощания.</w:t>
      </w:r>
    </w:p>
    <w:p w:rsidR="007A197E" w:rsidRPr="007A197E" w:rsidRDefault="007A197E" w:rsidP="00577645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</w:pPr>
      <w:r w:rsidRPr="007A197E">
        <w:rPr>
          <w:rFonts w:ascii="Times New Roman" w:eastAsia="Times New Roman" w:hAnsi="Times New Roman" w:cs="Times New Roman"/>
          <w:b/>
          <w:i w:val="0"/>
          <w:sz w:val="28"/>
          <w:szCs w:val="28"/>
          <w:lang w:val="ru-RU"/>
        </w:rPr>
        <w:t xml:space="preserve">Продолжительность  программы: </w:t>
      </w:r>
      <w:r w:rsidRPr="007A197E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Програ</w:t>
      </w:r>
      <w:r w:rsidR="00883A6B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мма рассчитана на 3 месяца </w:t>
      </w:r>
      <w:r w:rsidRPr="007A197E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с </w:t>
      </w:r>
      <w:r w:rsidR="00883A6B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дека</w:t>
      </w:r>
      <w:r w:rsidRPr="007A197E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бря по май. Учебно-тематический план </w:t>
      </w:r>
      <w:r w:rsidRPr="007A197E">
        <w:rPr>
          <w:rFonts w:ascii="Times New Roman" w:eastAsia="Calibri" w:hAnsi="Times New Roman" w:cs="Times New Roman"/>
          <w:iCs w:val="0"/>
          <w:sz w:val="28"/>
          <w:szCs w:val="28"/>
          <w:lang w:val="ru-RU" w:bidi="ar-SA"/>
        </w:rPr>
        <w:t>(приложение 3)</w:t>
      </w:r>
      <w:r w:rsidR="00883A6B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программы включает 24-25</w:t>
      </w:r>
      <w:r w:rsidRPr="007A197E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занятий (в зависимости от календарного графика)</w:t>
      </w: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.</w:t>
      </w:r>
    </w:p>
    <w:p w:rsidR="007A197E" w:rsidRPr="007A197E" w:rsidRDefault="007A197E" w:rsidP="00577645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197E">
        <w:rPr>
          <w:rFonts w:ascii="Times New Roman" w:eastAsia="Calibri" w:hAnsi="Times New Roman" w:cs="Times New Roman"/>
          <w:iCs w:val="0"/>
          <w:sz w:val="28"/>
          <w:szCs w:val="28"/>
          <w:lang w:val="ru-RU" w:bidi="ar-SA"/>
        </w:rPr>
        <w:t>Продолжительность  занятий</w:t>
      </w:r>
      <w:r w:rsidRPr="007A197E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зависит от психофизических, возрастных особенностей участников программы и может варьироваться от 30 до 40 минут.</w:t>
      </w:r>
    </w:p>
    <w:p w:rsidR="007A197E" w:rsidRPr="007A197E" w:rsidRDefault="007A197E" w:rsidP="00577645">
      <w:pPr>
        <w:spacing w:after="0" w:line="36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197E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7A197E">
        <w:rPr>
          <w:rFonts w:ascii="Times New Roman" w:eastAsia="Calibri" w:hAnsi="Times New Roman" w:cs="Times New Roman"/>
          <w:iCs w:val="0"/>
          <w:sz w:val="28"/>
          <w:szCs w:val="28"/>
          <w:lang w:val="ru-RU" w:bidi="ar-SA"/>
        </w:rPr>
        <w:t xml:space="preserve">Цикличность занятий  </w:t>
      </w: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1 раз в неделю.</w:t>
      </w:r>
    </w:p>
    <w:p w:rsidR="007A197E" w:rsidRPr="007A197E" w:rsidRDefault="007A197E" w:rsidP="00577645">
      <w:pPr>
        <w:spacing w:after="0" w:line="36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197E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7A197E">
        <w:rPr>
          <w:rFonts w:ascii="Times New Roman" w:eastAsia="Calibri" w:hAnsi="Times New Roman" w:cs="Times New Roman"/>
          <w:iCs w:val="0"/>
          <w:sz w:val="28"/>
          <w:szCs w:val="28"/>
          <w:lang w:val="ru-RU" w:bidi="ar-SA"/>
        </w:rPr>
        <w:t xml:space="preserve">Количество человек: </w:t>
      </w:r>
      <w:r w:rsidRPr="007A197E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обучающиеся  одного  класса</w:t>
      </w: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.</w:t>
      </w:r>
    </w:p>
    <w:p w:rsidR="00577645" w:rsidRPr="00577645" w:rsidRDefault="00577645" w:rsidP="00577645">
      <w:pPr>
        <w:spacing w:after="0" w:line="36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577645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Э</w:t>
      </w:r>
      <w:r w:rsidRPr="00577645"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>тапы  реализации  программы:</w:t>
      </w:r>
    </w:p>
    <w:p w:rsidR="00577645" w:rsidRPr="00577645" w:rsidRDefault="00577645" w:rsidP="005776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577645">
        <w:rPr>
          <w:rFonts w:ascii="Times New Roman" w:eastAsia="Calibri" w:hAnsi="Times New Roman" w:cs="Times New Roman"/>
          <w:b/>
          <w:iCs w:val="0"/>
          <w:sz w:val="28"/>
          <w:szCs w:val="28"/>
          <w:lang w:val="ru-RU" w:bidi="ar-SA"/>
        </w:rPr>
        <w:t xml:space="preserve">- </w:t>
      </w:r>
      <w:r w:rsidRPr="00577645">
        <w:rPr>
          <w:rFonts w:ascii="Times New Roman" w:eastAsia="Calibri" w:hAnsi="Times New Roman" w:cs="Times New Roman"/>
          <w:iCs w:val="0"/>
          <w:sz w:val="28"/>
          <w:szCs w:val="28"/>
          <w:lang w:val="ru-RU" w:bidi="ar-SA"/>
        </w:rPr>
        <w:t>Диагностический -</w:t>
      </w:r>
      <w:r w:rsidRPr="00577645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проведение ежегодного психологического диагностического обследования с использованием психологических методик с целью определения ведущей психологической проблемы (индивидуальное и групповое тестирование).</w:t>
      </w:r>
    </w:p>
    <w:p w:rsidR="00577645" w:rsidRPr="00577645" w:rsidRDefault="00577645" w:rsidP="00577645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577645">
        <w:rPr>
          <w:rFonts w:ascii="Times New Roman" w:eastAsia="Calibri" w:hAnsi="Times New Roman" w:cs="Times New Roman"/>
          <w:b/>
          <w:iCs w:val="0"/>
          <w:sz w:val="28"/>
          <w:szCs w:val="28"/>
          <w:lang w:val="ru-RU" w:bidi="ar-SA"/>
        </w:rPr>
        <w:lastRenderedPageBreak/>
        <w:t xml:space="preserve">- </w:t>
      </w:r>
      <w:r w:rsidRPr="00577645">
        <w:rPr>
          <w:rFonts w:ascii="Times New Roman" w:eastAsia="Calibri" w:hAnsi="Times New Roman" w:cs="Times New Roman"/>
          <w:iCs w:val="0"/>
          <w:sz w:val="28"/>
          <w:szCs w:val="28"/>
          <w:lang w:val="ru-RU" w:bidi="ar-SA"/>
        </w:rPr>
        <w:t>Консультативный -</w:t>
      </w:r>
      <w:r w:rsidRPr="00577645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индивидуаль</w:t>
      </w:r>
      <w:r w:rsidR="00883A6B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ные консультации</w:t>
      </w:r>
      <w:r w:rsidRPr="00577645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родителей (законных представителей) по результатам диагностического обследования.</w:t>
      </w:r>
    </w:p>
    <w:p w:rsidR="00577645" w:rsidRPr="00577645" w:rsidRDefault="00577645" w:rsidP="00577645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577645">
        <w:rPr>
          <w:rFonts w:ascii="Times New Roman" w:eastAsia="Calibri" w:hAnsi="Times New Roman" w:cs="Times New Roman"/>
          <w:iCs w:val="0"/>
          <w:sz w:val="28"/>
          <w:szCs w:val="28"/>
          <w:lang w:val="ru-RU" w:bidi="ar-SA"/>
        </w:rPr>
        <w:t>- Обучающий -</w:t>
      </w:r>
      <w:r w:rsidRPr="00577645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проведение коррекционно-развивающих занятий. Форма проведения коррекционно-развивающих занятий групповая. </w:t>
      </w:r>
    </w:p>
    <w:p w:rsidR="00577645" w:rsidRPr="00577645" w:rsidRDefault="00577645" w:rsidP="00577645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577645">
        <w:rPr>
          <w:rFonts w:ascii="Times New Roman" w:eastAsia="Calibri" w:hAnsi="Times New Roman" w:cs="Times New Roman"/>
          <w:iCs w:val="0"/>
          <w:sz w:val="28"/>
          <w:szCs w:val="28"/>
          <w:lang w:val="ru-RU" w:bidi="ar-SA"/>
        </w:rPr>
        <w:t>- Аналитический -</w:t>
      </w:r>
      <w:r w:rsidRPr="00577645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оценка результатов занятий посредством анкетных и проективных методов психологического обследования.</w:t>
      </w:r>
    </w:p>
    <w:p w:rsidR="00577645" w:rsidRPr="00577645" w:rsidRDefault="00577645" w:rsidP="00577645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val="ru-RU" w:bidi="ar-SA"/>
        </w:rPr>
      </w:pPr>
    </w:p>
    <w:p w:rsidR="00577645" w:rsidRPr="00577645" w:rsidRDefault="00577645" w:rsidP="00577645">
      <w:pPr>
        <w:spacing w:after="0" w:line="276" w:lineRule="auto"/>
        <w:jc w:val="both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val="ru-RU" w:bidi="ar-SA"/>
        </w:rPr>
      </w:pPr>
      <w:r w:rsidRPr="00577645">
        <w:rPr>
          <w:rFonts w:ascii="Times New Roman" w:eastAsiaTheme="minorHAnsi" w:hAnsi="Times New Roman" w:cs="Times New Roman"/>
          <w:b/>
          <w:i w:val="0"/>
          <w:iCs w:val="0"/>
          <w:sz w:val="28"/>
          <w:szCs w:val="28"/>
          <w:lang w:val="ru-RU" w:bidi="ar-SA"/>
        </w:rPr>
        <w:t xml:space="preserve"> </w:t>
      </w:r>
      <w:r w:rsidRPr="00577645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val="ru-RU" w:bidi="ar-SA"/>
        </w:rPr>
        <w:t xml:space="preserve">                     </w:t>
      </w:r>
      <w:r w:rsidRPr="00577645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Требования к результату усвоения программы:</w:t>
      </w:r>
      <w:r w:rsidRPr="00577645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 xml:space="preserve"> </w:t>
      </w:r>
    </w:p>
    <w:p w:rsidR="00577645" w:rsidRPr="00577645" w:rsidRDefault="00577645" w:rsidP="008C59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577645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Ожидаемый результат:</w:t>
      </w:r>
    </w:p>
    <w:p w:rsidR="00577645" w:rsidRPr="00577645" w:rsidRDefault="00F43D0B" w:rsidP="008C5969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1.</w:t>
      </w: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ab/>
        <w:t xml:space="preserve">Обогащён поведенческий </w:t>
      </w:r>
      <w:r w:rsidR="00577645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репертуар </w:t>
      </w:r>
      <w:r w:rsidR="00577645" w:rsidRPr="00577645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учащихся социально приемлемыми навыками взаимодействия в конфликтной ситуации, игровой ситуации, ситуации повседневного общения.</w:t>
      </w:r>
    </w:p>
    <w:p w:rsidR="00577645" w:rsidRPr="00577645" w:rsidRDefault="00577645" w:rsidP="008C5969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2.  Начало формирования </w:t>
      </w:r>
      <w:r w:rsidRPr="00577645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умений сотрудничать, работать в группе.</w:t>
      </w:r>
    </w:p>
    <w:p w:rsidR="00577645" w:rsidRPr="00577645" w:rsidRDefault="00577645" w:rsidP="008C5969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3. Начало формирования </w:t>
      </w:r>
      <w:r w:rsidRPr="00577645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умения анализировать собственное поведение, поступки, качества личности, эмоции и чувства).</w:t>
      </w:r>
    </w:p>
    <w:p w:rsidR="00577645" w:rsidRPr="00577645" w:rsidRDefault="00577645" w:rsidP="008C5969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4.</w:t>
      </w: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ab/>
        <w:t xml:space="preserve">Обучены </w:t>
      </w:r>
      <w:r w:rsidRPr="00577645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приемлемым способам выражения негативных эмоций (гнева, обиды, раздражения).</w:t>
      </w:r>
    </w:p>
    <w:p w:rsidR="00577645" w:rsidRPr="00577645" w:rsidRDefault="00790D56" w:rsidP="008C5969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5. Повысится уровень педагогической компетенции  родителей</w:t>
      </w:r>
      <w:r w:rsidR="008C5969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 (законных предста</w:t>
      </w: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вителей) и</w:t>
      </w:r>
      <w:r w:rsidR="008C5969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 педагогов  по формированию  </w:t>
      </w:r>
      <w:r w:rsidR="00577645" w:rsidRPr="00577645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коммуникативной сферы детей.</w:t>
      </w:r>
    </w:p>
    <w:p w:rsidR="00615C6A" w:rsidRDefault="00615C6A" w:rsidP="008C5969">
      <w:pPr>
        <w:spacing w:after="0"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</w:pPr>
    </w:p>
    <w:p w:rsidR="008C5969" w:rsidRPr="008C5969" w:rsidRDefault="008C5969" w:rsidP="008C5969">
      <w:pPr>
        <w:spacing w:after="0" w:line="276" w:lineRule="auto"/>
        <w:jc w:val="center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</w:pPr>
      <w:r w:rsidRPr="008C5969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Система организации контроля  реализации программы</w:t>
      </w:r>
    </w:p>
    <w:p w:rsidR="008C5969" w:rsidRDefault="008C5969" w:rsidP="008C5969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8C5969">
        <w:rPr>
          <w:rFonts w:ascii="Times New Roman" w:eastAsia="Times New Roman" w:hAnsi="Times New Roman" w:cs="Times New Roman"/>
          <w:b/>
          <w:bCs/>
          <w:i w:val="0"/>
          <w:sz w:val="28"/>
          <w:szCs w:val="28"/>
          <w:lang w:val="ru-RU" w:bidi="ar-SA"/>
        </w:rPr>
        <w:t xml:space="preserve">      </w:t>
      </w:r>
      <w:r>
        <w:rPr>
          <w:rFonts w:ascii="Times New Roman" w:eastAsia="Times New Roman" w:hAnsi="Times New Roman" w:cs="Times New Roman"/>
          <w:bCs/>
          <w:i w:val="0"/>
          <w:sz w:val="28"/>
          <w:szCs w:val="28"/>
          <w:lang w:val="ru-RU" w:bidi="ar-SA"/>
        </w:rPr>
        <w:t>Определение коммуникативно-личностного развития</w:t>
      </w:r>
      <w:r w:rsidRPr="008C5969">
        <w:rPr>
          <w:rFonts w:ascii="Times New Roman" w:eastAsia="Times New Roman" w:hAnsi="Times New Roman" w:cs="Times New Roman"/>
          <w:bCs/>
          <w:i w:val="0"/>
          <w:sz w:val="28"/>
          <w:szCs w:val="28"/>
          <w:lang w:val="ru-RU" w:bidi="ar-SA"/>
        </w:rPr>
        <w:t xml:space="preserve"> измеряется посредством </w:t>
      </w:r>
      <w:r w:rsidRPr="008C5969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>контрольно-измерительного инструментария</w:t>
      </w:r>
      <w:r w:rsidRPr="008C5969">
        <w:rPr>
          <w:rFonts w:ascii="Times New Roman" w:eastAsia="Times New Roman" w:hAnsi="Times New Roman" w:cs="Times New Roman"/>
          <w:bCs/>
          <w:i w:val="0"/>
          <w:sz w:val="28"/>
          <w:szCs w:val="28"/>
          <w:lang w:val="ru-RU" w:bidi="ar-SA"/>
        </w:rPr>
        <w:t xml:space="preserve"> (полное описание методик в </w:t>
      </w:r>
      <w:r w:rsidRPr="008C5969">
        <w:rPr>
          <w:rFonts w:ascii="Times New Roman" w:eastAsia="Times New Roman" w:hAnsi="Times New Roman" w:cs="Times New Roman"/>
          <w:bCs/>
          <w:sz w:val="28"/>
          <w:szCs w:val="28"/>
          <w:lang w:val="ru-RU" w:bidi="ar-SA"/>
        </w:rPr>
        <w:t>приложении 1</w:t>
      </w:r>
      <w:r w:rsidRPr="008C5969">
        <w:rPr>
          <w:rFonts w:ascii="Times New Roman" w:eastAsia="Times New Roman" w:hAnsi="Times New Roman" w:cs="Times New Roman"/>
          <w:bCs/>
          <w:i w:val="0"/>
          <w:sz w:val="28"/>
          <w:szCs w:val="28"/>
          <w:lang w:val="ru-RU" w:bidi="ar-SA"/>
        </w:rPr>
        <w:t>). Диагностирование проводится дважды: на начало реализации программы и по завершению программы. Для проведения промежуточной диагностики применяется метод наблюдения и анкетирование педагогов и родителей (законных представителей). Данные диагностического исследования вносятся в сводные таблицы (</w:t>
      </w:r>
      <w:r w:rsidRPr="008C5969">
        <w:rPr>
          <w:rFonts w:ascii="Times New Roman" w:eastAsia="Times New Roman" w:hAnsi="Times New Roman" w:cs="Times New Roman"/>
          <w:bCs/>
          <w:sz w:val="28"/>
          <w:szCs w:val="28"/>
          <w:lang w:val="ru-RU" w:bidi="ar-SA"/>
        </w:rPr>
        <w:t>приложение 2</w:t>
      </w:r>
      <w:r w:rsidRPr="008C5969">
        <w:rPr>
          <w:rFonts w:ascii="Times New Roman" w:eastAsia="Times New Roman" w:hAnsi="Times New Roman" w:cs="Times New Roman"/>
          <w:bCs/>
          <w:i w:val="0"/>
          <w:sz w:val="28"/>
          <w:szCs w:val="28"/>
          <w:lang w:val="ru-RU" w:bidi="ar-SA"/>
        </w:rPr>
        <w:t xml:space="preserve">). </w:t>
      </w:r>
      <w:r w:rsidRPr="008C5969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По окончании  программы  проводится сравнительный анализ первичной и контрольной диагностик.</w:t>
      </w:r>
    </w:p>
    <w:p w:rsidR="00E50492" w:rsidRPr="008C5969" w:rsidRDefault="00E50492" w:rsidP="008C5969">
      <w:pPr>
        <w:spacing w:after="0" w:line="276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8C5969" w:rsidRPr="008C5969" w:rsidRDefault="008C5969" w:rsidP="008C59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bidi="ar-SA"/>
        </w:rPr>
      </w:pPr>
    </w:p>
    <w:tbl>
      <w:tblPr>
        <w:tblStyle w:val="12"/>
        <w:tblW w:w="5183" w:type="pct"/>
        <w:tblInd w:w="-209" w:type="dxa"/>
        <w:tblLook w:val="04A0" w:firstRow="1" w:lastRow="0" w:firstColumn="1" w:lastColumn="0" w:noHBand="0" w:noVBand="1"/>
      </w:tblPr>
      <w:tblGrid>
        <w:gridCol w:w="498"/>
        <w:gridCol w:w="4369"/>
        <w:gridCol w:w="5054"/>
      </w:tblGrid>
      <w:tr w:rsidR="008C5969" w:rsidRPr="008C5969" w:rsidTr="00523727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69" w:rsidRPr="00E50492" w:rsidRDefault="008C5969" w:rsidP="008C5969">
            <w:pPr>
              <w:jc w:val="center"/>
              <w:rPr>
                <w:rFonts w:ascii="Times New Roman" w:eastAsia="Calibri" w:hAnsi="Times New Roman"/>
                <w:b/>
                <w:i w:val="0"/>
                <w:sz w:val="28"/>
                <w:szCs w:val="28"/>
              </w:rPr>
            </w:pPr>
            <w:r w:rsidRPr="00E50492">
              <w:rPr>
                <w:rFonts w:ascii="Times New Roman" w:eastAsia="Calibri" w:hAnsi="Times New Roman"/>
                <w:b/>
                <w:i w:val="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69" w:rsidRPr="00E50492" w:rsidRDefault="008C5969" w:rsidP="008C5969">
            <w:pPr>
              <w:jc w:val="center"/>
              <w:rPr>
                <w:rFonts w:ascii="Times New Roman" w:eastAsia="Calibri" w:hAnsi="Times New Roman"/>
                <w:b/>
                <w:i w:val="0"/>
                <w:sz w:val="28"/>
                <w:szCs w:val="28"/>
              </w:rPr>
            </w:pPr>
            <w:r w:rsidRPr="00E50492">
              <w:rPr>
                <w:rFonts w:ascii="Times New Roman" w:eastAsia="Calibri" w:hAnsi="Times New Roman"/>
                <w:b/>
                <w:i w:val="0"/>
                <w:sz w:val="28"/>
                <w:szCs w:val="28"/>
              </w:rPr>
              <w:t>Наименование методики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969" w:rsidRPr="00E50492" w:rsidRDefault="008C5969" w:rsidP="008C5969">
            <w:pPr>
              <w:jc w:val="center"/>
              <w:rPr>
                <w:rFonts w:ascii="Times New Roman" w:eastAsia="Calibri" w:hAnsi="Times New Roman"/>
                <w:b/>
                <w:i w:val="0"/>
                <w:sz w:val="28"/>
                <w:szCs w:val="28"/>
              </w:rPr>
            </w:pPr>
            <w:r w:rsidRPr="00E50492">
              <w:rPr>
                <w:rFonts w:ascii="Times New Roman" w:eastAsia="Calibri" w:hAnsi="Times New Roman"/>
                <w:b/>
                <w:i w:val="0"/>
                <w:sz w:val="28"/>
                <w:szCs w:val="28"/>
              </w:rPr>
              <w:t>Цель диагностики</w:t>
            </w:r>
          </w:p>
        </w:tc>
      </w:tr>
      <w:tr w:rsidR="008C5969" w:rsidRPr="00457BCF" w:rsidTr="00523727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69" w:rsidRPr="00523727" w:rsidRDefault="00523727" w:rsidP="008C5969">
            <w:pPr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523727">
              <w:rPr>
                <w:rFonts w:ascii="Times New Roman" w:eastAsia="Calibri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69" w:rsidRPr="006839FE" w:rsidRDefault="005B74A0" w:rsidP="005B74A0">
            <w:pPr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6839FE"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  <w:t>Методика</w:t>
            </w:r>
            <w:r w:rsidRPr="002C7627"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  <w:t xml:space="preserve"> М. И. Рожкова «Диагностика изучения сформированности </w:t>
            </w:r>
            <w:r w:rsidRPr="006839FE"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  <w:t xml:space="preserve"> </w:t>
            </w:r>
            <w:r w:rsidRPr="002C7627"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  <w:t>коммуникации как общения у младших школьников»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969" w:rsidRPr="006839FE" w:rsidRDefault="005B74A0" w:rsidP="005B74A0">
            <w:pPr>
              <w:rPr>
                <w:rFonts w:ascii="Times New Roman" w:eastAsia="Calibri" w:hAnsi="Times New Roman"/>
                <w:b/>
                <w:i w:val="0"/>
                <w:sz w:val="28"/>
                <w:szCs w:val="28"/>
              </w:rPr>
            </w:pPr>
            <w:r w:rsidRPr="006839FE">
              <w:rPr>
                <w:rFonts w:ascii="Times New Roman" w:hAnsi="Times New Roman"/>
                <w:i w:val="0"/>
                <w:iCs w:val="0"/>
                <w:sz w:val="28"/>
                <w:szCs w:val="28"/>
                <w:lang w:eastAsia="ru-RU"/>
              </w:rPr>
              <w:t>В</w:t>
            </w:r>
            <w:r w:rsidRPr="002C7627">
              <w:rPr>
                <w:rFonts w:ascii="Times New Roman" w:hAnsi="Times New Roman"/>
                <w:i w:val="0"/>
                <w:iCs w:val="0"/>
                <w:sz w:val="28"/>
                <w:szCs w:val="28"/>
                <w:lang w:eastAsia="ru-RU"/>
              </w:rPr>
              <w:t>ыявление уровня сформированности коммуникации как общения у младших школьников</w:t>
            </w:r>
          </w:p>
        </w:tc>
      </w:tr>
      <w:tr w:rsidR="008959F8" w:rsidRPr="00457BCF" w:rsidTr="00523727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F8" w:rsidRPr="00523727" w:rsidRDefault="00523727" w:rsidP="008C5969">
            <w:pPr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523727">
              <w:rPr>
                <w:rFonts w:ascii="Times New Roman" w:eastAsia="Calibri" w:hAnsi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F8" w:rsidRPr="006839FE" w:rsidRDefault="000B4B56" w:rsidP="008959F8">
            <w:pPr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</w:pPr>
            <w:r w:rsidRPr="006839FE"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  <w:t>Проективная ме</w:t>
            </w:r>
            <w:r w:rsidR="008959F8" w:rsidRPr="006839FE"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  <w:t>тодика С.Е. Гавриной</w:t>
            </w:r>
            <w:r w:rsidRPr="006839FE"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  <w:t xml:space="preserve">  «Уровень коммуникативных способностей» </w:t>
            </w:r>
            <w:r w:rsidR="006839FE" w:rsidRPr="006839FE"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  <w:t>вариант 1</w:t>
            </w:r>
            <w:r w:rsidRPr="006839FE"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F8" w:rsidRPr="006839FE" w:rsidRDefault="006839FE" w:rsidP="005B74A0">
            <w:pPr>
              <w:rPr>
                <w:rFonts w:ascii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</w:rPr>
              <w:t>О</w:t>
            </w:r>
            <w:r w:rsidR="000B4B56" w:rsidRPr="006839FE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</w:rPr>
              <w:t>пределение уровня развития коммуникативных способностей (понимание ребенком задач, предъявляемых взрослым в разли</w:t>
            </w:r>
            <w:r w:rsidR="00523727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</w:rPr>
              <w:t>чных ситуациях взаимодействия).</w:t>
            </w:r>
          </w:p>
        </w:tc>
      </w:tr>
      <w:tr w:rsidR="000B4B56" w:rsidRPr="00457BCF" w:rsidTr="00523727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6" w:rsidRPr="00523727" w:rsidRDefault="00523727" w:rsidP="008C5969">
            <w:pPr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523727">
              <w:rPr>
                <w:rFonts w:ascii="Times New Roman" w:eastAsia="Calibri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6" w:rsidRPr="006839FE" w:rsidRDefault="000B4B56" w:rsidP="008959F8">
            <w:pPr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</w:pPr>
            <w:r w:rsidRPr="006839FE"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  <w:t>Проективная  методика С.Е. Гавриной «Уровень коммуникативных способностей»</w:t>
            </w:r>
            <w:r w:rsidR="006839FE" w:rsidRPr="006839FE">
              <w:rPr>
                <w:rFonts w:ascii="Times New Roman" w:hAnsi="Times New Roman"/>
                <w:bCs/>
                <w:i w:val="0"/>
                <w:iCs w:val="0"/>
                <w:kern w:val="36"/>
                <w:sz w:val="28"/>
                <w:szCs w:val="28"/>
                <w:lang w:eastAsia="ru-RU"/>
              </w:rPr>
              <w:t xml:space="preserve">  вариант 2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6" w:rsidRPr="006839FE" w:rsidRDefault="006839FE" w:rsidP="005B74A0">
            <w:pPr>
              <w:rPr>
                <w:rFonts w:ascii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i w:val="0"/>
                <w:iCs w:val="0"/>
                <w:sz w:val="28"/>
                <w:szCs w:val="28"/>
              </w:rPr>
              <w:t>В</w:t>
            </w:r>
            <w:r w:rsidR="000B4B56" w:rsidRPr="006839FE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</w:rPr>
              <w:t xml:space="preserve">ыявление уровня развития коммуникативных способностей (понимание </w:t>
            </w:r>
            <w:r w:rsidR="00523727">
              <w:rPr>
                <w:rFonts w:ascii="Times New Roman" w:eastAsia="Calibri" w:hAnsi="Times New Roman"/>
                <w:i w:val="0"/>
                <w:iCs w:val="0"/>
                <w:sz w:val="28"/>
                <w:szCs w:val="28"/>
              </w:rPr>
              <w:t>ребенком состояния сверстника).</w:t>
            </w:r>
          </w:p>
        </w:tc>
      </w:tr>
      <w:tr w:rsidR="000B4B56" w:rsidRPr="00457BCF" w:rsidTr="00523727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6" w:rsidRPr="00523727" w:rsidRDefault="00523727" w:rsidP="008C5969">
            <w:pPr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523727">
              <w:rPr>
                <w:rFonts w:ascii="Times New Roman" w:eastAsia="Calibri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6" w:rsidRDefault="006839FE" w:rsidP="008959F8">
            <w:pPr>
              <w:rPr>
                <w:rFonts w:ascii="Times New Roman" w:hAnsi="Times New Roman"/>
                <w:bCs/>
                <w:i w:val="0"/>
                <w:iCs w:val="0"/>
                <w:color w:val="333333"/>
                <w:kern w:val="36"/>
                <w:sz w:val="28"/>
                <w:szCs w:val="28"/>
                <w:lang w:eastAsia="ru-RU"/>
              </w:rPr>
            </w:pPr>
            <w:r w:rsidRPr="008C5969">
              <w:rPr>
                <w:rFonts w:ascii="Times New Roman" w:eastAsia="Calibri" w:hAnsi="Times New Roman"/>
                <w:i w:val="0"/>
                <w:sz w:val="28"/>
                <w:szCs w:val="28"/>
              </w:rPr>
              <w:t>Соци</w:t>
            </w:r>
            <w:r w:rsidR="00523727">
              <w:rPr>
                <w:rFonts w:ascii="Times New Roman" w:eastAsia="Calibri" w:hAnsi="Times New Roman"/>
                <w:i w:val="0"/>
                <w:sz w:val="28"/>
                <w:szCs w:val="28"/>
              </w:rPr>
              <w:t>ометрическая  методика</w:t>
            </w:r>
            <w:r w:rsidRPr="008C5969">
              <w:rPr>
                <w:rFonts w:ascii="Times New Roman" w:eastAsia="Calibri" w:hAnsi="Times New Roman"/>
                <w:i w:val="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i w:val="0"/>
                <w:sz w:val="28"/>
                <w:szCs w:val="28"/>
              </w:rPr>
              <w:t xml:space="preserve"> Панфиловой </w:t>
            </w:r>
            <w:r w:rsidR="00523727">
              <w:rPr>
                <w:rFonts w:ascii="Times New Roman" w:eastAsia="Calibri" w:hAnsi="Times New Roman"/>
                <w:i w:val="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i w:val="0"/>
                <w:sz w:val="28"/>
                <w:szCs w:val="28"/>
              </w:rPr>
              <w:t xml:space="preserve">М.А. </w:t>
            </w:r>
            <w:r w:rsidRPr="008C5969">
              <w:rPr>
                <w:rFonts w:ascii="Times New Roman" w:eastAsia="Calibri" w:hAnsi="Times New Roman"/>
                <w:i w:val="0"/>
                <w:sz w:val="28"/>
                <w:szCs w:val="28"/>
              </w:rPr>
              <w:t>«День рождения»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6" w:rsidRPr="00523727" w:rsidRDefault="00523727" w:rsidP="005B74A0">
            <w:pPr>
              <w:rPr>
                <w:rFonts w:eastAsia="Calibri"/>
                <w:i w:val="0"/>
                <w:iCs w:val="0"/>
                <w:color w:val="5A5A5A"/>
                <w:sz w:val="28"/>
                <w:szCs w:val="28"/>
              </w:rPr>
            </w:pPr>
            <w:r w:rsidRPr="00523727">
              <w:rPr>
                <w:rFonts w:ascii="Times New Roman" w:hAnsi="Times New Roman"/>
                <w:i w:val="0"/>
                <w:iCs w:val="0"/>
                <w:sz w:val="28"/>
                <w:szCs w:val="28"/>
                <w:lang w:eastAsia="ru-RU"/>
              </w:rPr>
              <w:t>Исследование</w:t>
            </w:r>
            <w:r w:rsidRPr="005925C4">
              <w:rPr>
                <w:rFonts w:ascii="Times New Roman" w:hAnsi="Times New Roman"/>
                <w:i w:val="0"/>
                <w:iCs w:val="0"/>
                <w:sz w:val="28"/>
                <w:szCs w:val="28"/>
                <w:lang w:eastAsia="ru-RU"/>
              </w:rPr>
              <w:t xml:space="preserve"> отношения ребёнка к детям и взрослым, потребности в общении; выявление эмоциональных предпочтений в общении</w:t>
            </w:r>
          </w:p>
        </w:tc>
      </w:tr>
      <w:tr w:rsidR="00523727" w:rsidRPr="00523727" w:rsidTr="00523727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27" w:rsidRPr="00523727" w:rsidRDefault="00523727" w:rsidP="008C5969">
            <w:pPr>
              <w:jc w:val="center"/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523727">
              <w:rPr>
                <w:rFonts w:ascii="Times New Roman" w:eastAsia="Calibri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27" w:rsidRPr="008C5969" w:rsidRDefault="00523727" w:rsidP="008959F8">
            <w:pPr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 w:rsidRPr="008C5969">
              <w:rPr>
                <w:rFonts w:ascii="Times New Roman" w:eastAsia="Calibri" w:hAnsi="Times New Roman"/>
                <w:i w:val="0"/>
                <w:sz w:val="28"/>
                <w:szCs w:val="28"/>
              </w:rPr>
              <w:t>Соци</w:t>
            </w:r>
            <w:r>
              <w:rPr>
                <w:rFonts w:ascii="Times New Roman" w:eastAsia="Calibri" w:hAnsi="Times New Roman"/>
                <w:i w:val="0"/>
                <w:sz w:val="28"/>
                <w:szCs w:val="28"/>
              </w:rPr>
              <w:t>ометрическая  методика</w:t>
            </w:r>
            <w:r w:rsidRPr="008C5969">
              <w:rPr>
                <w:rFonts w:ascii="Times New Roman" w:eastAsia="Calibri" w:hAnsi="Times New Roman"/>
                <w:i w:val="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i w:val="0"/>
                <w:sz w:val="28"/>
                <w:szCs w:val="28"/>
              </w:rPr>
              <w:t xml:space="preserve"> «Два дома» И. Вандвик, П.Экблад </w:t>
            </w:r>
            <w:r w:rsidRPr="008C5969">
              <w:rPr>
                <w:rFonts w:ascii="Times New Roman" w:eastAsia="Calibri" w:hAnsi="Times New Roman"/>
                <w:i w:val="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27" w:rsidRPr="00523727" w:rsidRDefault="00E50492" w:rsidP="005B74A0">
            <w:pPr>
              <w:rPr>
                <w:rFonts w:ascii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 w:val="0"/>
                <w:iCs w:val="0"/>
                <w:sz w:val="28"/>
                <w:szCs w:val="28"/>
                <w:lang w:eastAsia="ru-RU"/>
              </w:rPr>
              <w:t>Определение  лидера группы</w:t>
            </w:r>
          </w:p>
        </w:tc>
      </w:tr>
      <w:tr w:rsidR="00523727" w:rsidRPr="00457BCF" w:rsidTr="00523727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27" w:rsidRDefault="00E50492" w:rsidP="008C5969">
            <w:pPr>
              <w:jc w:val="center"/>
              <w:rPr>
                <w:rFonts w:ascii="Times New Roman" w:eastAsia="Calibri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i w:val="0"/>
                <w:sz w:val="28"/>
                <w:szCs w:val="28"/>
              </w:rPr>
              <w:t>6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27" w:rsidRPr="008C5969" w:rsidRDefault="00E50492" w:rsidP="008959F8">
            <w:pPr>
              <w:rPr>
                <w:rFonts w:ascii="Times New Roman" w:eastAsia="Calibri" w:hAnsi="Times New Roman"/>
                <w:i w:val="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i w:val="0"/>
                <w:sz w:val="28"/>
                <w:szCs w:val="28"/>
              </w:rPr>
              <w:t>Метод наблюдения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727" w:rsidRPr="00E50492" w:rsidRDefault="00E50492" w:rsidP="00E50492">
            <w:pPr>
              <w:spacing w:line="276" w:lineRule="auto"/>
              <w:rPr>
                <w:rFonts w:ascii="Times New Roman" w:hAnsi="Times New Roman"/>
                <w:bCs/>
                <w:i w:val="0"/>
                <w:sz w:val="28"/>
                <w:szCs w:val="28"/>
                <w:lang w:eastAsia="ru-RU"/>
              </w:rPr>
            </w:pPr>
            <w:r w:rsidRPr="00E50492">
              <w:rPr>
                <w:rFonts w:ascii="Times New Roman" w:hAnsi="Times New Roman"/>
                <w:bCs/>
                <w:i w:val="0"/>
                <w:sz w:val="28"/>
                <w:szCs w:val="28"/>
                <w:lang w:eastAsia="ru-RU"/>
              </w:rPr>
              <w:t xml:space="preserve">Определение  уровня развития  коммуникативной </w:t>
            </w:r>
            <w:r>
              <w:rPr>
                <w:rFonts w:ascii="Times New Roman" w:hAnsi="Times New Roman"/>
                <w:bCs/>
                <w:i w:val="0"/>
                <w:sz w:val="28"/>
                <w:szCs w:val="28"/>
                <w:lang w:eastAsia="ru-RU"/>
              </w:rPr>
              <w:t xml:space="preserve"> </w:t>
            </w:r>
            <w:r w:rsidRPr="00E50492">
              <w:rPr>
                <w:rFonts w:ascii="Times New Roman" w:hAnsi="Times New Roman"/>
                <w:bCs/>
                <w:i w:val="0"/>
                <w:sz w:val="28"/>
                <w:szCs w:val="28"/>
                <w:lang w:eastAsia="ru-RU"/>
              </w:rPr>
              <w:t>сферы</w:t>
            </w:r>
            <w:r>
              <w:rPr>
                <w:rFonts w:ascii="Times New Roman" w:hAnsi="Times New Roman"/>
                <w:bCs/>
                <w:i w:val="0"/>
                <w:sz w:val="28"/>
                <w:szCs w:val="28"/>
                <w:lang w:eastAsia="ru-RU"/>
              </w:rPr>
              <w:t xml:space="preserve"> младших школьников</w:t>
            </w:r>
          </w:p>
        </w:tc>
      </w:tr>
    </w:tbl>
    <w:p w:rsidR="00615C6A" w:rsidRDefault="00615C6A" w:rsidP="0063387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</w:p>
    <w:p w:rsidR="00C273AC" w:rsidRPr="008C5969" w:rsidRDefault="008C5969" w:rsidP="0063387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8C5969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Список литературы</w:t>
      </w:r>
    </w:p>
    <w:p w:rsidR="008C5969" w:rsidRPr="008C5969" w:rsidRDefault="00C273AC" w:rsidP="00F43D0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C273AC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Семаго Н.Я., Семаго М.М., Проблемные дети: Основы диагностической и коррекционной работы псих</w:t>
      </w:r>
      <w:r w:rsidR="008C5969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олога. – М: Аркти, 2010</w:t>
      </w:r>
    </w:p>
    <w:p w:rsidR="008C5969" w:rsidRDefault="008C5969" w:rsidP="00F43D0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8C596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Смирнова Е.О. Лучшие развивающие игры. М.: Эксмо, 2010. </w:t>
      </w:r>
    </w:p>
    <w:p w:rsidR="00633873" w:rsidRDefault="00633873" w:rsidP="00F43D0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6338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Фопель К. Как научить детей сотрудничать? – М.: Генезис, 2006.</w:t>
      </w:r>
    </w:p>
    <w:p w:rsidR="00C273AC" w:rsidRPr="00C273AC" w:rsidRDefault="00C273AC" w:rsidP="00F43D0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C273AC">
        <w:rPr>
          <w:rFonts w:ascii="Times New Roman" w:eastAsia="Calibri" w:hAnsi="Times New Roman" w:cs="Times New Roman"/>
          <w:bCs/>
          <w:i w:val="0"/>
          <w:iCs w:val="0"/>
          <w:color w:val="000000"/>
          <w:sz w:val="28"/>
          <w:szCs w:val="28"/>
          <w:lang w:val="ru-RU" w:bidi="ar-SA"/>
        </w:rPr>
        <w:t xml:space="preserve">Хухлаева О.В., Хухлаев О.Е., Первушина И.М. </w:t>
      </w:r>
      <w:r w:rsidRPr="00C273AC">
        <w:rPr>
          <w:rFonts w:ascii="Times New Roman" w:eastAsia="Calibri" w:hAnsi="Times New Roman" w:cs="Times New Roman"/>
          <w:i w:val="0"/>
          <w:iCs w:val="0"/>
          <w:color w:val="000000"/>
          <w:spacing w:val="6"/>
          <w:sz w:val="28"/>
          <w:szCs w:val="28"/>
          <w:lang w:val="ru-RU" w:bidi="ar-SA"/>
        </w:rPr>
        <w:t xml:space="preserve">  Тропинка к своему Я: как сохранить психологическое </w:t>
      </w:r>
      <w:r w:rsidRPr="00C273AC">
        <w:rPr>
          <w:rFonts w:ascii="Times New Roman" w:eastAsia="Calibri" w:hAnsi="Times New Roman" w:cs="Times New Roman"/>
          <w:i w:val="0"/>
          <w:iCs w:val="0"/>
          <w:color w:val="000000"/>
          <w:spacing w:val="9"/>
          <w:sz w:val="28"/>
          <w:szCs w:val="28"/>
          <w:lang w:val="ru-RU" w:bidi="ar-SA"/>
        </w:rPr>
        <w:t>здоров</w:t>
      </w:r>
      <w:r w:rsidR="00427F8A">
        <w:rPr>
          <w:rFonts w:ascii="Times New Roman" w:eastAsia="Calibri" w:hAnsi="Times New Roman" w:cs="Times New Roman"/>
          <w:i w:val="0"/>
          <w:iCs w:val="0"/>
          <w:color w:val="000000"/>
          <w:spacing w:val="9"/>
          <w:sz w:val="28"/>
          <w:szCs w:val="28"/>
          <w:lang w:val="ru-RU" w:bidi="ar-SA"/>
        </w:rPr>
        <w:t xml:space="preserve">ье </w:t>
      </w:r>
      <w:r w:rsidR="008C5969" w:rsidRPr="00633873">
        <w:rPr>
          <w:rFonts w:ascii="Times New Roman" w:eastAsia="Calibri" w:hAnsi="Times New Roman" w:cs="Times New Roman"/>
          <w:i w:val="0"/>
          <w:iCs w:val="0"/>
          <w:color w:val="000000"/>
          <w:spacing w:val="9"/>
          <w:sz w:val="28"/>
          <w:szCs w:val="28"/>
          <w:lang w:val="ru-RU" w:bidi="ar-SA"/>
        </w:rPr>
        <w:t>школьников. — М.: Генезис</w:t>
      </w:r>
    </w:p>
    <w:p w:rsidR="00C273AC" w:rsidRPr="00C273AC" w:rsidRDefault="00C273AC" w:rsidP="00F43D0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8C5969">
        <w:rPr>
          <w:rFonts w:ascii="Times New Roman" w:eastAsia="Calibri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Хухлаева </w:t>
      </w:r>
      <w:r w:rsidR="008C5969" w:rsidRPr="008C5969">
        <w:rPr>
          <w:rFonts w:ascii="Times New Roman" w:eastAsia="Calibri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О.В</w:t>
      </w:r>
      <w:r w:rsidR="008C5969">
        <w:rPr>
          <w:rFonts w:ascii="Times New Roman" w:eastAsia="Calibri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</w:t>
      </w:r>
      <w:r w:rsidR="008C5969" w:rsidRPr="008C5969">
        <w:rPr>
          <w:rFonts w:ascii="Times New Roman" w:eastAsia="Calibri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Pr="008C5969">
        <w:rPr>
          <w:rFonts w:ascii="Times New Roman" w:eastAsia="Calibri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«Тропинка к своему Я». Программа формирования психологического здоровья у младших школьников. Москва, «Генезис», 2011.</w:t>
      </w:r>
    </w:p>
    <w:p w:rsidR="00633873" w:rsidRPr="00427F8A" w:rsidRDefault="00C273AC" w:rsidP="00427F8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C273AC">
        <w:rPr>
          <w:rFonts w:ascii="Times New Roman" w:eastAsia="Calibri" w:hAnsi="Times New Roman" w:cs="Times New Roman"/>
          <w:bCs/>
          <w:i w:val="0"/>
          <w:iCs w:val="0"/>
          <w:sz w:val="28"/>
          <w:szCs w:val="28"/>
          <w:lang w:val="ru-RU" w:bidi="ar-SA"/>
        </w:rPr>
        <w:t xml:space="preserve">Хухлаева О. </w:t>
      </w:r>
      <w:r w:rsidRPr="00C273AC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В. Лесенка радости. — </w:t>
      </w:r>
      <w:r w:rsidRPr="00C273AC">
        <w:rPr>
          <w:rFonts w:ascii="Times New Roman" w:eastAsia="Calibri" w:hAnsi="Times New Roman" w:cs="Times New Roman"/>
          <w:bCs/>
          <w:i w:val="0"/>
          <w:iCs w:val="0"/>
          <w:sz w:val="28"/>
          <w:szCs w:val="28"/>
          <w:lang w:val="ru-RU" w:bidi="ar-SA"/>
        </w:rPr>
        <w:t xml:space="preserve">М.: </w:t>
      </w:r>
      <w:r w:rsidRPr="00C273AC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Изд-во «Совершенс</w:t>
      </w:r>
      <w:r w:rsidR="008C5969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тво», 2012. </w:t>
      </w:r>
    </w:p>
    <w:p w:rsidR="00997F97" w:rsidRPr="007D244B" w:rsidRDefault="008C5969" w:rsidP="007D244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63387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Шорыгина Т.А. Беседы о хорошем и плохо</w:t>
      </w:r>
      <w:r w:rsidR="007D244B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 поведении. М.:ТЦ Сфера, 2008.</w:t>
      </w:r>
    </w:p>
    <w:p w:rsidR="00997F97" w:rsidRPr="00427F8A" w:rsidRDefault="00997F97" w:rsidP="00997F97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97F97" w:rsidRDefault="00997F97" w:rsidP="00997F97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27F8A" w:rsidRDefault="00427F8A" w:rsidP="00997F97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27F8A" w:rsidRDefault="00427F8A" w:rsidP="00997F97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27F8A" w:rsidRPr="00427F8A" w:rsidRDefault="00427F8A" w:rsidP="00997F97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97F97" w:rsidRPr="00997F97" w:rsidRDefault="00997F97" w:rsidP="00997F97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</w:t>
      </w:r>
      <w:r w:rsidRPr="00997F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97F97" w:rsidRPr="00997F97" w:rsidRDefault="00997F97" w:rsidP="00997F97">
      <w:pPr>
        <w:spacing w:after="0" w:line="240" w:lineRule="exact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97F97">
        <w:rPr>
          <w:rFonts w:ascii="Times New Roman" w:hAnsi="Times New Roman" w:cs="Times New Roman"/>
          <w:sz w:val="24"/>
          <w:szCs w:val="24"/>
          <w:lang w:val="ru-RU"/>
        </w:rPr>
        <w:t xml:space="preserve">коррекционно-профилактической </w:t>
      </w:r>
    </w:p>
    <w:p w:rsidR="00997F97" w:rsidRPr="00997F97" w:rsidRDefault="00997F97" w:rsidP="00997F97">
      <w:pPr>
        <w:spacing w:after="0" w:line="240" w:lineRule="exact"/>
        <w:ind w:firstLine="567"/>
        <w:jc w:val="right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</w:pPr>
      <w:r w:rsidRPr="00F43D0B">
        <w:rPr>
          <w:rFonts w:ascii="Times New Roman" w:hAnsi="Times New Roman" w:cs="Times New Roman"/>
          <w:sz w:val="24"/>
          <w:szCs w:val="24"/>
          <w:lang w:val="ru-RU"/>
        </w:rPr>
        <w:t xml:space="preserve">программы  «Я и МЫ»»  </w:t>
      </w:r>
    </w:p>
    <w:p w:rsidR="00997F97" w:rsidRPr="00997F97" w:rsidRDefault="00997F97" w:rsidP="00997F97">
      <w:pPr>
        <w:pBdr>
          <w:bottom w:val="single" w:sz="6" w:space="0" w:color="CCCCCC"/>
        </w:pBdr>
        <w:spacing w:before="300" w:after="300" w:line="240" w:lineRule="auto"/>
        <w:ind w:left="300" w:right="300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  <w:t>Методика  М. И. Рожкова</w:t>
      </w:r>
    </w:p>
    <w:p w:rsidR="00997F97" w:rsidRPr="00997F97" w:rsidRDefault="00997F97" w:rsidP="00997F97">
      <w:pPr>
        <w:pBdr>
          <w:bottom w:val="single" w:sz="6" w:space="0" w:color="CCCCCC"/>
        </w:pBdr>
        <w:spacing w:before="300" w:after="300" w:line="240" w:lineRule="auto"/>
        <w:ind w:left="300" w:right="300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  <w:t>«Диагностика изучения сформированности  коммуникации как общения у младших школьников»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 xml:space="preserve">Цель: </w:t>
      </w: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выявление уровня сформированности коммуникации как общения у младших школьников.</w:t>
      </w:r>
      <w:r w:rsidRPr="00997F97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 xml:space="preserve"> 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Инструкция:</w:t>
      </w: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Вам необходимо ответить на 10 вопросов. Свободно выражайте своё мнение по каждому из них и отвечайте на них только «А» - да; «Б» - не всегда; «В» - нет. Не задумывайтесь о деталях, не затрачивайте много времени на обдумывание, отвечайте быстро.</w:t>
      </w:r>
      <w:r w:rsidRPr="00997F97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 xml:space="preserve"> 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Вопросы: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1. Часто ли тебе удаётся уговорить своих друзей делать все так, как хочешь ты?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2. Всегда ли тебе трудно попросить прощения у своих друзей?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3. Любишь ли ты придумывать или организовывать со своими товарищами различные игры и развлечения?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4. Часто ли ты откладываешь на другие дни те дела, которые нужно было выполнить сегодня?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5. Верно ли, что у тебя не бывает ссор со своими товарищами из-за невыполнения ими своих обещаний?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6. Часто ли ты в решении важных дел делаешь все сам?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7. Правда ли, что ты утомляешься от частого общения с товарищами?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8. Часто ли ты помогаешь своим одноклассникам?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9. Часто ли ты оказываешься в центре внимания своих товарищей?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10. Правда ли, что ты не очень уверенно чувствуешь себя в окружении большой группы своих товарищей?</w:t>
      </w:r>
    </w:p>
    <w:p w:rsidR="00997F97" w:rsidRPr="00997F97" w:rsidRDefault="00997F97" w:rsidP="00997F97">
      <w:pPr>
        <w:spacing w:after="0" w:line="360" w:lineRule="auto"/>
        <w:ind w:left="301" w:right="301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Обработка полученных результатов.</w:t>
      </w: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Показатель сформированности коммуникации как общения у младших школьников определяется по количеству набранных баллов. Учащимся необходимо было выбрать вариант ответа. Каждый ответ «</w:t>
      </w:r>
      <w:r w:rsidRPr="00997F97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А</w:t>
      </w: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» оценивался в 3 балла, «</w:t>
      </w:r>
      <w:r w:rsidRPr="00997F97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Б</w:t>
      </w: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» - 2 балла и «</w:t>
      </w:r>
      <w:r w:rsidRPr="00997F97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В</w:t>
      </w: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» - 1 балл.</w:t>
      </w:r>
    </w:p>
    <w:p w:rsidR="00997F97" w:rsidRPr="00997F97" w:rsidRDefault="00997F97" w:rsidP="00997F97">
      <w:pPr>
        <w:spacing w:after="0" w:line="360" w:lineRule="auto"/>
        <w:ind w:left="301" w:right="301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Все вопросы были поделены на уровни:</w:t>
      </w:r>
    </w:p>
    <w:p w:rsidR="00997F97" w:rsidRPr="00997F97" w:rsidRDefault="00997F97" w:rsidP="007A6D93">
      <w:pPr>
        <w:spacing w:after="0" w:line="240" w:lineRule="auto"/>
        <w:ind w:left="301" w:right="301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- высокий уровень – 25 – 30 баллов;</w:t>
      </w:r>
    </w:p>
    <w:p w:rsidR="00997F97" w:rsidRPr="00997F97" w:rsidRDefault="00997F97" w:rsidP="007A6D93">
      <w:pPr>
        <w:spacing w:after="0" w:line="240" w:lineRule="auto"/>
        <w:ind w:left="301" w:right="301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- средний уровень – 20 – 24 баллов;</w:t>
      </w:r>
    </w:p>
    <w:p w:rsidR="00997F97" w:rsidRDefault="00997F97" w:rsidP="007A6D93">
      <w:pPr>
        <w:spacing w:after="0" w:line="240" w:lineRule="auto"/>
        <w:ind w:left="301" w:right="301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997F97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- н</w:t>
      </w:r>
      <w:r w:rsid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изкий уровень – 10 – 19 баллов</w:t>
      </w:r>
    </w:p>
    <w:p w:rsidR="007A6D93" w:rsidRDefault="007A6D93" w:rsidP="007A6D93">
      <w:pPr>
        <w:spacing w:after="0" w:line="240" w:lineRule="auto"/>
        <w:ind w:left="301" w:right="301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7A6D93" w:rsidRPr="007A6D93" w:rsidRDefault="007A6D93" w:rsidP="007A6D93">
      <w:pPr>
        <w:spacing w:after="160"/>
        <w:ind w:left="142"/>
        <w:jc w:val="center"/>
        <w:rPr>
          <w:rFonts w:ascii="Times New Roman" w:eastAsia="Calibri" w:hAnsi="Times New Roman" w:cs="Times New Roman"/>
          <w:b/>
          <w:bCs/>
          <w:i w:val="0"/>
          <w:iCs w:val="0"/>
          <w:kern w:val="36"/>
          <w:sz w:val="28"/>
          <w:szCs w:val="28"/>
          <w:lang w:val="ru-RU" w:eastAsia="ru-RU" w:bidi="ar-SA"/>
        </w:rPr>
      </w:pPr>
      <w:r w:rsidRPr="007A6D93">
        <w:rPr>
          <w:rFonts w:ascii="Times New Roman" w:eastAsia="Calibri" w:hAnsi="Times New Roman" w:cs="Times New Roman"/>
          <w:b/>
          <w:bCs/>
          <w:i w:val="0"/>
          <w:iCs w:val="0"/>
          <w:kern w:val="36"/>
          <w:sz w:val="28"/>
          <w:szCs w:val="28"/>
          <w:lang w:val="ru-RU" w:eastAsia="ru-RU" w:bidi="ar-SA"/>
        </w:rPr>
        <w:lastRenderedPageBreak/>
        <w:t xml:space="preserve">Проективная методика С.Е. Гавриной </w:t>
      </w:r>
    </w:p>
    <w:p w:rsidR="007A6D93" w:rsidRPr="007A6D93" w:rsidRDefault="007A6D93" w:rsidP="007A6D93">
      <w:pPr>
        <w:spacing w:after="160"/>
        <w:ind w:left="142"/>
        <w:jc w:val="center"/>
        <w:rPr>
          <w:rFonts w:ascii="Times New Roman" w:eastAsia="Calibri" w:hAnsi="Times New Roman" w:cs="Times New Roman"/>
          <w:bCs/>
          <w:i w:val="0"/>
          <w:iCs w:val="0"/>
          <w:kern w:val="36"/>
          <w:sz w:val="24"/>
          <w:szCs w:val="24"/>
          <w:lang w:val="ru-RU" w:eastAsia="ru-RU" w:bidi="ar-SA"/>
        </w:rPr>
      </w:pPr>
      <w:r w:rsidRPr="007A6D93">
        <w:rPr>
          <w:rFonts w:ascii="Times New Roman" w:eastAsia="Calibri" w:hAnsi="Times New Roman" w:cs="Times New Roman"/>
          <w:b/>
          <w:bCs/>
          <w:i w:val="0"/>
          <w:iCs w:val="0"/>
          <w:kern w:val="36"/>
          <w:sz w:val="28"/>
          <w:szCs w:val="28"/>
          <w:lang w:val="ru-RU" w:eastAsia="ru-RU" w:bidi="ar-SA"/>
        </w:rPr>
        <w:t xml:space="preserve"> «Уровень коммуникативных способностей»</w:t>
      </w:r>
      <w:r w:rsidRPr="007A6D93">
        <w:rPr>
          <w:rFonts w:ascii="Times New Roman" w:eastAsia="Calibri" w:hAnsi="Times New Roman" w:cs="Times New Roman"/>
          <w:bCs/>
          <w:i w:val="0"/>
          <w:iCs w:val="0"/>
          <w:kern w:val="36"/>
          <w:sz w:val="24"/>
          <w:szCs w:val="24"/>
          <w:lang w:val="ru-RU" w:eastAsia="ru-RU" w:bidi="ar-SA"/>
        </w:rPr>
        <w:t xml:space="preserve"> </w:t>
      </w:r>
    </w:p>
    <w:p w:rsidR="007A6D93" w:rsidRPr="007A6D93" w:rsidRDefault="007A6D93" w:rsidP="007A6D93">
      <w:pPr>
        <w:spacing w:after="160"/>
        <w:ind w:left="142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>Методика 1</w:t>
      </w:r>
    </w:p>
    <w:p w:rsidR="007A6D93" w:rsidRPr="007A6D93" w:rsidRDefault="007A6D93" w:rsidP="007A6D93">
      <w:pPr>
        <w:spacing w:after="160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Цель: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определение уровня развития коммуникативных способностей (понимание ребенком задач, предъявляемых взрослым в различных ситуациях взаимодействия).</w:t>
      </w:r>
    </w:p>
    <w:p w:rsidR="007A6D93" w:rsidRPr="007A6D93" w:rsidRDefault="007A6D93" w:rsidP="007A6D93">
      <w:pPr>
        <w:spacing w:after="160"/>
        <w:ind w:left="142"/>
        <w:jc w:val="both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Текст задания</w:t>
      </w:r>
      <w:r w:rsidRPr="007A6D93">
        <w:rPr>
          <w:rFonts w:ascii="Times New Roman" w:eastAsia="Calibri" w:hAnsi="Times New Roman" w:cs="Times New Roman"/>
          <w:sz w:val="28"/>
          <w:szCs w:val="28"/>
          <w:lang w:val="ru-RU" w:bidi="ar-SA"/>
        </w:rPr>
        <w:t>: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Сейчас мы будем рассматривать картинки, на которых нарисованы дети и взрослые. Тебе нужно очень внимательно выслушать то, что я буду говорить, выбрать картинку, на которой изображен правильный ответ и поставить крестик в кружочке рядом с ней. Ты должен работать самостоятельно. Вслух ничего говорить не нужно.</w:t>
      </w:r>
    </w:p>
    <w:p w:rsidR="007A6D93" w:rsidRPr="007A6D93" w:rsidRDefault="007A6D93" w:rsidP="007A6D93">
      <w:pPr>
        <w:spacing w:after="0" w:line="240" w:lineRule="exact"/>
        <w:ind w:left="142"/>
        <w:jc w:val="both"/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Оценка:</w:t>
      </w:r>
    </w:p>
    <w:p w:rsidR="007A6D93" w:rsidRPr="007A6D93" w:rsidRDefault="007A6D93" w:rsidP="007A6D93">
      <w:pPr>
        <w:spacing w:after="0" w:line="240" w:lineRule="exact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3 балла – ребенок правильно выбрал все 3 картинки.</w:t>
      </w:r>
    </w:p>
    <w:p w:rsidR="007A6D93" w:rsidRPr="007A6D93" w:rsidRDefault="007A6D93" w:rsidP="007A6D93">
      <w:pPr>
        <w:spacing w:after="0" w:line="240" w:lineRule="exact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  <w:t>2 балла – ребенок правильно выбрал 2 картинки.</w:t>
      </w:r>
    </w:p>
    <w:p w:rsidR="007A6D93" w:rsidRPr="007A6D93" w:rsidRDefault="007A6D93" w:rsidP="007A6D93">
      <w:pPr>
        <w:spacing w:after="0" w:line="240" w:lineRule="exact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  <w:t>1 балл – ребенок правильно выбрал 1 картинку.</w:t>
      </w:r>
    </w:p>
    <w:p w:rsidR="00427F8A" w:rsidRDefault="007A6D93" w:rsidP="00427F8A">
      <w:pPr>
        <w:spacing w:after="160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Интерпретация:</w:t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br/>
        <w:t>Оценку 3 балла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получают дети, которые четко распознают различные ситуации взаимодействия, вычленяют задачи и требования, предъявляемые взрослыми в этих ситуациях, и выстраивают свое поведение в соответствии с ними.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Оценку 2 балла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получают дети, которые распознают не все ситуации взаимодействия и, соответственно, вычленяют не все задачи, предъявляемые взрослыми. Поведение таких детей не всегда соответствует правилам ситуации.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Оценку 1 балл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получают дети, которые почти не распознают ситуации взаимодействия и не вычленяют задачи, предъявляемые взрослыми в этих ситуациях. Такие дети, как правило, испытывают серьезные затруднения при взаимодействии и общении с другими людьми.</w:t>
      </w:r>
    </w:p>
    <w:p w:rsidR="007A6D93" w:rsidRPr="007A6D93" w:rsidRDefault="007A6D93" w:rsidP="00427F8A">
      <w:pPr>
        <w:spacing w:after="160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1775EEE7" wp14:editId="225AD02A">
            <wp:extent cx="5532819" cy="6011333"/>
            <wp:effectExtent l="0" t="0" r="0" b="0"/>
            <wp:docPr id="18" name="Рисунок 18" descr="Диагностика коммуникативных способностей. Методика 1. Задание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агностика коммуникативных способностей. Методика 1. Задание 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520" cy="602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spacing w:after="0" w:line="240" w:lineRule="auto"/>
        <w:ind w:left="142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1. Задание 1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1.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На какой картинке изображено,</w:t>
      </w:r>
    </w:p>
    <w:p w:rsidR="007A6D93" w:rsidRPr="007A6D93" w:rsidRDefault="007A6D93" w:rsidP="007A6D93">
      <w:pPr>
        <w:spacing w:after="0" w:line="240" w:lineRule="auto"/>
        <w:ind w:left="142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что все дети хотят заниматься?</w:t>
      </w:r>
    </w:p>
    <w:p w:rsidR="007A6D93" w:rsidRPr="007A6D93" w:rsidRDefault="007A6D93" w:rsidP="007A6D93">
      <w:pPr>
        <w:spacing w:after="0" w:line="240" w:lineRule="auto"/>
        <w:ind w:left="142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Поставь в кружочке рядом с</w:t>
      </w:r>
    </w:p>
    <w:p w:rsidR="007A6D93" w:rsidRPr="007A6D93" w:rsidRDefault="007A6D93" w:rsidP="007A6D93">
      <w:pPr>
        <w:spacing w:after="0" w:line="240" w:lineRule="auto"/>
        <w:ind w:left="142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ней крестик.</w:t>
      </w:r>
    </w:p>
    <w:p w:rsidR="007A6D93" w:rsidRPr="007A6D93" w:rsidRDefault="007A6D93" w:rsidP="007A6D93">
      <w:pPr>
        <w:spacing w:after="160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10F0903C" wp14:editId="77DA1161">
            <wp:extent cx="4950614" cy="5842000"/>
            <wp:effectExtent l="0" t="0" r="0" b="0"/>
            <wp:docPr id="2" name="Рисунок 2" descr="Диагностика коммуникативных способностей. Методика 1. Задание 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агностика коммуникативных способностей. Методика 1. Задание 2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129" cy="586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1. Задание 2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2.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На какой картинке изображено,</w:t>
      </w:r>
    </w:p>
    <w:p w:rsidR="007A6D93" w:rsidRPr="007A6D93" w:rsidRDefault="007A6D93" w:rsidP="007A6D93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что всем детям нравится </w:t>
      </w:r>
    </w:p>
    <w:p w:rsidR="007A6D93" w:rsidRPr="007A6D93" w:rsidRDefault="007A6D93" w:rsidP="007A6D93">
      <w:pPr>
        <w:spacing w:after="0" w:line="276" w:lineRule="auto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играть вместе?</w:t>
      </w:r>
    </w:p>
    <w:p w:rsidR="007A6D93" w:rsidRPr="007A6D93" w:rsidRDefault="007A6D93" w:rsidP="007A6D93">
      <w:pPr>
        <w:spacing w:after="160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03D9B04D" wp14:editId="514D2967">
            <wp:extent cx="5977790" cy="6502400"/>
            <wp:effectExtent l="0" t="0" r="0" b="0"/>
            <wp:docPr id="3" name="Рисунок 3" descr="Диагностика коммуникативных способностей. Методика 1. Задание 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агностика коммуникативных способностей. Методика 1. Задание 3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331" cy="651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spacing w:after="160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1. Задание 3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3</w:t>
      </w:r>
      <w:r w:rsidRPr="007A6D9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. 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На какой картинке изображено,</w:t>
      </w:r>
    </w:p>
    <w:p w:rsidR="007A6D93" w:rsidRPr="007A6D93" w:rsidRDefault="007A6D93" w:rsidP="007A6D93">
      <w:pPr>
        <w:spacing w:after="160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что все дети хотят слушать сказку?</w:t>
      </w:r>
    </w:p>
    <w:p w:rsidR="007A6D93" w:rsidRPr="007A6D93" w:rsidRDefault="007A6D93" w:rsidP="00427F8A">
      <w:pPr>
        <w:spacing w:after="0" w:line="240" w:lineRule="exact"/>
        <w:ind w:left="142"/>
        <w:jc w:val="both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</w:p>
    <w:p w:rsidR="007A6D93" w:rsidRPr="007A6D93" w:rsidRDefault="007A6D93" w:rsidP="007A6D93">
      <w:pPr>
        <w:spacing w:after="0" w:line="240" w:lineRule="exact"/>
        <w:ind w:left="142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 xml:space="preserve"> 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>Методика 2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Цель:</w:t>
      </w:r>
      <w:r w:rsidRPr="007A6D9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выявление уровня развития коммуникативных способностей (понимание ребенком состояния сверстника).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Текст задания: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Посмотри на картинку и подумай, что здесь происходит; вслух ничего не говори. Теперь посмотрите на выражение лиц детей (картинки справа).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Оценка:</w:t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 xml:space="preserve"> </w:t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3 балла – ребенок правильно выбрал 4 и более картинки.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2 балла – ребенок правильно выбрал 2 – 3 картинки.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1 балл – ребенок правильно выбрал 1 картинку.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Интерпретация:</w:t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br/>
        <w:t>Оценку 3 балла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получают дети, различающие эмоциональное состояние сверстников и ориентирующиеся на него в процессе общения.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Оценку 2 балла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получают дети, не всегда различающие эмоциональное состояние сверстников, что иногда может приводить к трудностям в общении.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Оценку 1 балл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получают дети, затрудняющиеся в различении эмоционального состояния сверстников. Такие дети, как правило, имеют существенные трудности в общении.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t xml:space="preserve"> </w:t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183A2D6F" wp14:editId="0AEDCD13">
            <wp:extent cx="4657725" cy="3409950"/>
            <wp:effectExtent l="0" t="0" r="9525" b="0"/>
            <wp:docPr id="4" name="Рисунок 4" descr="Диагностика коммуникативных способностей. Методика 2. Задание 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иагностика коммуникативных способностей. Методика 2. Задание 1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469" cy="341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2. Задание 1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1.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Как ты думаешь, каким мальчик кажется девочке? 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center"/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Рядом с нужной картинкой поставь крестик в кружочке.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  <w:shd w:val="clear" w:color="auto" w:fill="FFFFFF"/>
          <w:lang w:val="ru-RU" w:bidi="ar-SA"/>
          <w:specVanish/>
        </w:rPr>
      </w:pP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5FE10BE5" wp14:editId="579240A8">
            <wp:extent cx="4653554" cy="2847975"/>
            <wp:effectExtent l="0" t="0" r="0" b="0"/>
            <wp:docPr id="5" name="Рисунок 5" descr="Диагностика коммуникативных способностей. Методика 2. Задание 2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иагностика коммуникативных способностей. Методика 2. Задание 2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554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2. Задание 2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2.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Как ты думаешь, какой девочка кажется мальчику?                                    Рядом с нужной картинкой поставь крестик в кружочке.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20C75F86" wp14:editId="1BA86023">
            <wp:extent cx="4718403" cy="3057525"/>
            <wp:effectExtent l="0" t="0" r="6350" b="0"/>
            <wp:docPr id="6" name="Рисунок 6" descr="Диагностика коммуникативных способностей. Методика 2. Задание 3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иагностика коммуникативных способностей. Методика 2. Задание 3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403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2. Задание 3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3.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Как ты думаешь, каким мальчик кажется девочке?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Рядом с нужной картинкой поставь крестик в кружочке.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257CEAFE" wp14:editId="444FE8AA">
            <wp:extent cx="4313208" cy="2952750"/>
            <wp:effectExtent l="0" t="0" r="0" b="0"/>
            <wp:docPr id="7" name="Рисунок 7" descr="Диагностика коммуникативных способностей. Методика 2. Задание 4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иагностика коммуникативных способностей. Методика 2. Задание 4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208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2. Задание 4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4.</w:t>
      </w:r>
      <w:r w:rsidRPr="007A6D9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Как ты думаешь, какой девочка кажется мальчику?                                        Рядом с нужной картинкой поставь крестик в кружочке.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489DAC28" wp14:editId="63E251AC">
            <wp:extent cx="4438424" cy="3000375"/>
            <wp:effectExtent l="0" t="0" r="635" b="0"/>
            <wp:docPr id="8" name="Рисунок 8" descr="Диагностика коммуникативных способностей. Методика 2. Задание 5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иагностика коммуникативных способностей. Методика 2. Задание 5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080" cy="300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2. Задание 5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5</w:t>
      </w:r>
      <w:r w:rsidRPr="007A6D93">
        <w:rPr>
          <w:rFonts w:ascii="Times New Roman" w:eastAsia="Calibri" w:hAnsi="Times New Roman" w:cs="Times New Roman"/>
          <w:sz w:val="28"/>
          <w:szCs w:val="28"/>
          <w:lang w:val="ru-RU" w:bidi="ar-SA"/>
        </w:rPr>
        <w:t>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Как ты думаешь, каким мальчик кажется девочке?                                       Рядом с нужной картинкой поставь крестик в кружочке.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7C6416D6" wp14:editId="26CD0A67">
            <wp:extent cx="4662686" cy="3114675"/>
            <wp:effectExtent l="0" t="0" r="5080" b="0"/>
            <wp:docPr id="9" name="Рисунок 9" descr="Диагностика коммуникативных способностей. Методика 2. Задание 1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иагностика коммуникативных способностей. Методика 2. Задание 1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686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2. Задание 1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6</w:t>
      </w:r>
      <w:r w:rsidRPr="007A6D93">
        <w:rPr>
          <w:rFonts w:ascii="Times New Roman" w:eastAsia="Calibri" w:hAnsi="Times New Roman" w:cs="Times New Roman"/>
          <w:sz w:val="28"/>
          <w:szCs w:val="28"/>
          <w:lang w:val="ru-RU" w:bidi="ar-SA"/>
        </w:rPr>
        <w:t>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Как ты думаешь, какой девочка кажется мальчику?                                      Рядом с нужной картинкой поставь крестик в кружочке.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center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>Методика 3.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Развитие коммуникативных способностей младших школьников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Цели: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выявление уровня развития коммуникативных способностей (представление о способах выражения своего отношения к взрослому).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Текст задания: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Посмотри на картинку и подумай, что здесь происходит?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Оценка: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  <w:t>3 балла – ребенок выбрал ситуацию, в которой персонаж сам помогает взрослому.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2 балла – ребенок выбрал ситуацию, в которой персонаж не помогает ему сам, а обращается к другому взрослому.     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1 балл – ребенок выбрал ситуацию, в которой герой не стремится помочь взрослому.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Интерпретация:</w:t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 xml:space="preserve"> </w:t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br/>
        <w:t>Оценку 3 балла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получают дети, которые имеют представления об общепринятых нормах и способах выражения отношения к взрослому.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Оценку 2 балла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получают дети, имеющие недостаточно четкие представления об общепринятых нормах и способах выражения отношения к взрослому.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Оценку 1 балл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получают дети, не имеющие четких представлений об общепринятых нормах и способах выражения отношения к взрослому.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2314D23C" wp14:editId="70D1FFD7">
            <wp:extent cx="5435600" cy="7347256"/>
            <wp:effectExtent l="0" t="0" r="0" b="0"/>
            <wp:docPr id="10" name="Рисунок 10" descr="Диагностика коммуникативных способностей. Методика 3. Задание 1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иагностика коммуникативных способностей. Методика 3. Задание 1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70" cy="735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3. Задание 1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1.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Отметь картинку, на которой мальчик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ведет себя так, что бабушка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его поблагодарит.</w:t>
      </w:r>
    </w:p>
    <w:p w:rsidR="007A6D93" w:rsidRPr="007A6D93" w:rsidRDefault="007A6D93" w:rsidP="007A6D93">
      <w:pPr>
        <w:tabs>
          <w:tab w:val="left" w:pos="2655"/>
        </w:tabs>
        <w:spacing w:after="160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4350D636" wp14:editId="0F36C03E">
            <wp:extent cx="4961467" cy="6541178"/>
            <wp:effectExtent l="0" t="0" r="0" b="0"/>
            <wp:docPr id="11" name="Рисунок 11" descr="Диагностика коммуникативных способностей. Методика 3. Задание 2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Диагностика коммуникативных способностей. Методика 3. Задание 2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060" cy="655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3. Задание 2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2.</w:t>
      </w:r>
      <w:r w:rsidRPr="007A6D9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Отметь картинку, на которой девочка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ведет себя так, что бабушка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ее поблагодарит.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4279D035" wp14:editId="5635583F">
            <wp:extent cx="5113867" cy="7516614"/>
            <wp:effectExtent l="0" t="0" r="0" b="0"/>
            <wp:docPr id="12" name="Рисунок 12" descr="Диагностика коммуникативных способностей. Методика 3. Задание 3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иагностика коммуникативных способностей. Методика 3. Задание 3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479" cy="752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3. Задание 3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3.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Отметь картинку, на которой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мальчик ведет себя так, что мама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его поблагодарит.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shd w:val="clear" w:color="auto" w:fill="FFFFFF"/>
          <w:lang w:val="ru-RU" w:bidi="ar-SA"/>
          <w:specVanish/>
        </w:rPr>
      </w:pP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57873E4E" wp14:editId="7A6E12DE">
            <wp:extent cx="5181600" cy="6400799"/>
            <wp:effectExtent l="0" t="0" r="0" b="0"/>
            <wp:docPr id="13" name="Рисунок 13" descr="Диагностика коммуникативных способностей. Методика 3. Задание 4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Диагностика коммуникативных способностей. Методика 3. Задание 4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438" cy="640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shd w:val="clear" w:color="auto" w:fill="FFFFFF"/>
          <w:lang w:val="ru-RU" w:bidi="ar-SA"/>
          <w:specVanish/>
        </w:rPr>
      </w:pP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3. Задание 4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4</w:t>
      </w:r>
      <w:r w:rsidRPr="007A6D9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. 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Отметь картинку, на которой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девочка ведет себя так, что мама ее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поблагодарит.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sz w:val="28"/>
          <w:szCs w:val="28"/>
          <w:lang w:val="ru-RU" w:bidi="ar-SA"/>
        </w:rPr>
        <w:t>Методика 4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Цель: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выявление уровня развития коммуникативных способностей (представление ребенка о способах выражения своего отношения к сверстнику).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Текст задания: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Посмотри, что происходит на верхней картинке. Теперь рассмотри нижние картинки.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Оценка</w:t>
      </w:r>
      <w:r w:rsidRPr="007A6D93">
        <w:rPr>
          <w:rFonts w:ascii="Times New Roman" w:eastAsia="Calibri" w:hAnsi="Times New Roman" w:cs="Times New Roman"/>
          <w:sz w:val="28"/>
          <w:szCs w:val="28"/>
          <w:lang w:val="ru-RU" w:bidi="ar-SA"/>
        </w:rPr>
        <w:t>: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  <w:t>3 балла – ребенок выбрал ситуацию, в которой персонаж сам помогает сверстнику (помогает подняться упавшей девочке, защищает слабого, помогает девочке построить башню, находит выход из конфликтной ситуации (совместная игра детей)).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  <w:t>2 балла – ребенок выбрал ситуацию, в которой персонаж видит затруднения другого, но не помогает ему сам, а обращается ко взрослому (предлагает взрослому помочь упавшей девочке, защитить малыша и т.д.).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  <w:t>1 балл – ребенок выбирает ситуацию, в которой персонаж не стремится помочь другому ребенку.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 xml:space="preserve">Интерпретация: </w:t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br/>
        <w:t>Оценку 3 балла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получают дети, имеющие устойчивые представления об общепринятых нормах поведения в ситуации взаимодействия со сверстником, знающие, как оказать помощь, поддержку.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Оценку 2 балла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получают дети, имеющие недостаточно четкие представления о социально приемлемых действиях в ситуациях коммуникации с другими детьми. 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Оценку 1 балл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получают дети, не имеющие четких представлений о социально приемлемых действиях в ситуациях коммуникации.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shd w:val="clear" w:color="auto" w:fill="FFFFFF"/>
          <w:lang w:val="ru-RU" w:bidi="ar-SA"/>
          <w:specVanish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6BD6DB5D" wp14:editId="2CAA5D6C">
            <wp:extent cx="5334000" cy="7004112"/>
            <wp:effectExtent l="0" t="0" r="0" b="0"/>
            <wp:docPr id="14" name="Рисунок 14" descr="Диагностика коммуникативных способностей. Методика 4. Задание 1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Диагностика коммуникативных способностей. Методика 4. Задание 1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75" cy="701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shd w:val="clear" w:color="auto" w:fill="FFFFFF"/>
          <w:lang w:val="ru-RU" w:bidi="ar-SA"/>
          <w:specVanish/>
        </w:rPr>
      </w:pP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4. Задание 1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1.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Отметь картинку, на которой мальчик 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ведет себя так, что девочка 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его поблагодарит.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1ECEBB99" wp14:editId="7BFF9B5E">
            <wp:extent cx="5469255" cy="6679552"/>
            <wp:effectExtent l="0" t="0" r="0" b="0"/>
            <wp:docPr id="15" name="Рисунок 15" descr="Диагностика коммуникативных способностей. Методика 4. Задание 2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Диагностика коммуникативных способностей. Методика 4. Задание 2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129" cy="668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4. Задание 2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2.</w:t>
      </w:r>
      <w:r w:rsidRPr="007A6D93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Отметь картинку, на которой девочка 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ведет себя так, что малыш ее поблагодарит.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17F86D98" wp14:editId="30913138">
            <wp:extent cx="5672455" cy="6247794"/>
            <wp:effectExtent l="0" t="0" r="0" b="0"/>
            <wp:docPr id="16" name="Рисунок 16" descr="Диагностика коммуникативных способностей. Методика 4. Задание 3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Диагностика коммуникативных способностей. Методика 4. Задание 3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195" cy="625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4. Задание 3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3.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Отметь картинку на которой мальчик 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ведет себя так, что это понравится девочке.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lastRenderedPageBreak/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b/>
          <w:bCs/>
          <w:i w:val="0"/>
          <w:iCs w:val="0"/>
          <w:noProof/>
          <w:sz w:val="28"/>
          <w:szCs w:val="28"/>
          <w:lang w:val="ru-RU" w:eastAsia="ru-RU" w:bidi="ar-SA"/>
        </w:rPr>
        <w:drawing>
          <wp:inline distT="0" distB="0" distL="0" distR="0" wp14:anchorId="4D19F262" wp14:editId="7774668D">
            <wp:extent cx="5266055" cy="6536267"/>
            <wp:effectExtent l="0" t="0" r="0" b="0"/>
            <wp:docPr id="17" name="Рисунок 17" descr="Диагностика коммуникативных способностей. Методика 4. Задание 4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Диагностика коммуникативных способностей. Методика 4. Задание 4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506" cy="654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b/>
          <w:i w:val="0"/>
          <w:iCs w:val="0"/>
          <w:vanish/>
          <w:sz w:val="28"/>
          <w:szCs w:val="28"/>
          <w:shd w:val="clear" w:color="auto" w:fill="FFFFFF"/>
          <w:lang w:val="ru-RU" w:bidi="ar-SA"/>
        </w:rPr>
        <w:t>Диагностика коммуникативных способностей. Методика 4. Задание 4</w:t>
      </w:r>
      <w:r w:rsidRPr="007A6D93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Задание 4.</w:t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Отметь картинку, на которой мальчики </w:t>
      </w:r>
    </w:p>
    <w:p w:rsidR="007A6D93" w:rsidRPr="007A6D93" w:rsidRDefault="007A6D93" w:rsidP="007A6D93">
      <w:pPr>
        <w:tabs>
          <w:tab w:val="left" w:pos="265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ведут себя так, что воспитатель их похвалит.</w:t>
      </w:r>
    </w:p>
    <w:p w:rsidR="007A6D93" w:rsidRDefault="007A6D93" w:rsidP="007A6D93">
      <w:pPr>
        <w:spacing w:after="0" w:line="276" w:lineRule="auto"/>
        <w:ind w:left="720"/>
        <w:jc w:val="center"/>
        <w:outlineLvl w:val="0"/>
        <w:rPr>
          <w:rFonts w:ascii="Book Antiqua" w:eastAsia="Times New Roman" w:hAnsi="Book Antiqua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</w:pP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  <w:r w:rsidRPr="007A6D93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br/>
      </w:r>
    </w:p>
    <w:p w:rsidR="007A6D93" w:rsidRDefault="007A6D93" w:rsidP="007A6D93">
      <w:pPr>
        <w:spacing w:after="0" w:line="276" w:lineRule="auto"/>
        <w:ind w:left="720"/>
        <w:jc w:val="center"/>
        <w:outlineLvl w:val="0"/>
        <w:rPr>
          <w:rFonts w:ascii="Book Antiqua" w:eastAsia="Times New Roman" w:hAnsi="Book Antiqua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</w:pPr>
    </w:p>
    <w:p w:rsidR="007A6D93" w:rsidRDefault="007A6D93" w:rsidP="007A6D93">
      <w:pPr>
        <w:spacing w:after="0" w:line="276" w:lineRule="auto"/>
        <w:ind w:left="720"/>
        <w:jc w:val="center"/>
        <w:outlineLvl w:val="0"/>
        <w:rPr>
          <w:rFonts w:ascii="Book Antiqua" w:eastAsia="Times New Roman" w:hAnsi="Book Antiqua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</w:pPr>
    </w:p>
    <w:p w:rsidR="007A6D93" w:rsidRDefault="007A6D93" w:rsidP="007A6D93">
      <w:pPr>
        <w:spacing w:after="0" w:line="276" w:lineRule="auto"/>
        <w:ind w:left="720"/>
        <w:jc w:val="center"/>
        <w:outlineLvl w:val="0"/>
        <w:rPr>
          <w:rFonts w:ascii="Book Antiqua" w:eastAsia="Times New Roman" w:hAnsi="Book Antiqua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</w:pPr>
    </w:p>
    <w:p w:rsidR="007A6D93" w:rsidRPr="007A6D93" w:rsidRDefault="007A6D93" w:rsidP="007A6D93">
      <w:pPr>
        <w:spacing w:after="0" w:line="276" w:lineRule="auto"/>
        <w:ind w:left="720"/>
        <w:jc w:val="center"/>
        <w:outlineLvl w:val="0"/>
        <w:rPr>
          <w:rFonts w:ascii="Book Antiqua" w:eastAsia="Times New Roman" w:hAnsi="Book Antiqua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</w:pPr>
      <w:r w:rsidRPr="007A6D93">
        <w:rPr>
          <w:rFonts w:ascii="Book Antiqua" w:eastAsia="Times New Roman" w:hAnsi="Book Antiqua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  <w:lastRenderedPageBreak/>
        <w:t xml:space="preserve">Социометрическая проба «День рождения» </w:t>
      </w:r>
      <w:r w:rsidRPr="007A6D93">
        <w:rPr>
          <w:rFonts w:ascii="Book Antiqua" w:eastAsia="Times New Roman" w:hAnsi="Book Antiqua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  <w:br/>
        <w:t>(методика Панфиловой М.А.)</w:t>
      </w:r>
    </w:p>
    <w:p w:rsidR="007A6D93" w:rsidRPr="007A6D93" w:rsidRDefault="007A6D93" w:rsidP="007A6D93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val="ru-RU" w:eastAsia="ru-RU" w:bidi="ar-SA"/>
        </w:rPr>
        <w:drawing>
          <wp:inline distT="0" distB="0" distL="0" distR="0" wp14:anchorId="59177431" wp14:editId="73D15124">
            <wp:extent cx="285750" cy="95250"/>
            <wp:effectExtent l="0" t="0" r="0" b="0"/>
            <wp:docPr id="38" name="Рисунок 38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Тест предназначен для детей дошкольного и младшего школьного возраста. Для исследования отношения ребёнка к детям и взрослым, потребности в общении; выявление эмоциональных предпочтений в общении. Время проведения 10-15 мин. </w:t>
      </w:r>
    </w:p>
    <w:p w:rsidR="007A6D93" w:rsidRPr="007A6D93" w:rsidRDefault="007A6D93" w:rsidP="007A6D93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Инструкция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. В тест погружают постепенно: вначале лучше побеседовать о дне рождения, нарисовать атрибуты дня рождения, поиграть в рисунки. Поэтому желательно не использовать заготовки, а создать образ праздничного стола вместе с ребёнком: «давай поиграем с тобой в твой день рождения. Большой круг будет у нас столом, на котором лежит праздничный пирог со свечками. Свечек столько, сколько тебе будет лет. Мы их нарисуем. Вокруг стола расположены маленькие кружочки – что это? Конечно, стулья. Выбери стул, на который ты сядешь. Давай твой стул отметим – звёздочкой или снежинкой? (Ответ ребёнка позволяет отметить сформированность половой идентификации: мальчики выбирают звёздочку, а девочки – снежинку.) Кого хочешь посадить рядом с собой? А с другой стороны?» (Около кружочка пишется имя, а в кружочке – порядок выбора.) Ребёнок называет имена людей, игрушки, животных… Их располагаем в порядке называния или усаживаем на «стульчики», которые предлагает ребёнок. После четвёртого выбора можно предложить повторяющийся вопрос: «Ты будешь ещё кого-то сажать, или уберём (зачеркнём) стульчики?» (Ответ ребёнка даёт возможность предположить его потребности в общении.) 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br/>
      </w:r>
      <w:r w:rsidRPr="007A6D93"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val="ru-RU" w:eastAsia="ru-RU" w:bidi="ar-SA"/>
        </w:rPr>
        <w:drawing>
          <wp:inline distT="0" distB="0" distL="0" distR="0" wp14:anchorId="4022CE03" wp14:editId="12460D5A">
            <wp:extent cx="285750" cy="95250"/>
            <wp:effectExtent l="0" t="0" r="0" b="0"/>
            <wp:docPr id="39" name="Рисунок 39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Когда ребёнок заполнит все десять «стульчиков», задаём вопрос о необходимости добавить «стульчики»: «Если хочешь кого-то посадить, то мы можем добавить (дорисовать) «стульчики». </w:t>
      </w:r>
    </w:p>
    <w:p w:rsidR="007A6D93" w:rsidRPr="007A6D93" w:rsidRDefault="007A6D93" w:rsidP="007A6D93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Анализ результатов</w:t>
      </w:r>
    </w:p>
    <w:p w:rsidR="007A6D93" w:rsidRPr="007A6D93" w:rsidRDefault="007A6D93" w:rsidP="007A6D9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 xml:space="preserve">1.Потребность в общении:    </w:t>
      </w:r>
    </w:p>
    <w:p w:rsidR="007A6D93" w:rsidRPr="007A6D93" w:rsidRDefault="007A6D93" w:rsidP="007A6D93">
      <w:pPr>
        <w:spacing w:after="0" w:line="240" w:lineRule="exact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а) желает общаться в широком кругу – используются все «стульчики» или добавляются новые; </w:t>
      </w:r>
    </w:p>
    <w:p w:rsidR="007A6D93" w:rsidRPr="007A6D93" w:rsidRDefault="007A6D93" w:rsidP="007A6D93">
      <w:pPr>
        <w:spacing w:after="0" w:line="240" w:lineRule="exact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br/>
        <w:t xml:space="preserve">б) желает общаться, но с близкими людьми, в ограниченном кругу – «убираются» (зачеркиваются) «стулья»; </w:t>
      </w:r>
    </w:p>
    <w:p w:rsidR="007A6D93" w:rsidRDefault="007A6D93" w:rsidP="007A6D93">
      <w:pPr>
        <w:spacing w:after="0" w:line="240" w:lineRule="exact"/>
        <w:ind w:left="-426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br/>
        <w:t xml:space="preserve">в) несформированная потребность в общении – выбор игрушек, предметов, животных. 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br/>
      </w:r>
    </w:p>
    <w:p w:rsidR="007A6D93" w:rsidRPr="007A6D93" w:rsidRDefault="007A6D93" w:rsidP="007A6D93">
      <w:pPr>
        <w:spacing w:after="0" w:line="240" w:lineRule="exact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eastAsia="ru-RU" w:bidi="ar-SA"/>
        </w:rPr>
        <w:t>2. Эмоциональные предпочтения в общении: близкие, доверительные, приятные отношения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– люди располагаются рядом с «именинником». </w:t>
      </w:r>
    </w:p>
    <w:p w:rsidR="007A6D93" w:rsidRPr="007A6D93" w:rsidRDefault="007A6D93" w:rsidP="007A6D93">
      <w:pPr>
        <w:spacing w:after="0" w:line="240" w:lineRule="exact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3. Значимость социальных окружений: </w:t>
      </w:r>
    </w:p>
    <w:p w:rsidR="007A6D93" w:rsidRPr="007A6D93" w:rsidRDefault="007A6D93" w:rsidP="007A6D93">
      <w:pPr>
        <w:spacing w:after="0" w:line="240" w:lineRule="exact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br/>
        <w:t xml:space="preserve">а) количественное преобладание взрослых, детей, предметов – наличие опыта общения с ними; 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br/>
        <w:t xml:space="preserve">б) преобладание какой-то группы ( семья, детский сад, школа, двор, дача и т. д.) – значимая среда в общении; </w:t>
      </w:r>
    </w:p>
    <w:p w:rsidR="007A6D93" w:rsidRPr="007A6D93" w:rsidRDefault="007A6D93" w:rsidP="007A6D93">
      <w:pPr>
        <w:spacing w:after="0" w:line="240" w:lineRule="exact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br/>
        <w:t xml:space="preserve">в) половое преобладание в общении – наличие мальчиков и девочек, женщин, мужчин. </w:t>
      </w:r>
    </w:p>
    <w:p w:rsidR="007A6D93" w:rsidRPr="007A6D93" w:rsidRDefault="007A6D93" w:rsidP="007A6D93">
      <w:pPr>
        <w:spacing w:after="0" w:line="240" w:lineRule="exact"/>
        <w:ind w:left="-426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7A6D93" w:rsidRPr="007A6D93" w:rsidRDefault="007A6D93" w:rsidP="007A6D93">
      <w:pPr>
        <w:spacing w:after="0" w:line="240" w:lineRule="exact"/>
        <w:ind w:left="-284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Calibri" w:eastAsia="Calibri" w:hAnsi="Calibri" w:cs="Times New Roman"/>
          <w:i w:val="0"/>
          <w:iCs w:val="0"/>
          <w:noProof/>
          <w:color w:val="5A5A5A"/>
          <w:lang w:val="ru-RU" w:eastAsia="ru-RU" w:bidi="ar-SA"/>
        </w:rPr>
        <w:drawing>
          <wp:inline distT="0" distB="0" distL="0" distR="0">
            <wp:extent cx="285750" cy="95250"/>
            <wp:effectExtent l="0" t="0" r="0" b="0"/>
            <wp:docPr id="41" name="Рисунок 41" descr="Описание: 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Анализируя результаты, необходимо учитывать вспомогательную задачу теста и ситуативность ребёнка. Для углублённого социометрического исследования, а также для уточнения информации рекомендуется использовать другие социальные пробы, методики, тесты («Рисунок семьи», методику Рене Жиля, социометрические опросники и др.) </w:t>
      </w:r>
    </w:p>
    <w:p w:rsidR="007A6D93" w:rsidRPr="007A6D93" w:rsidRDefault="007A6D93" w:rsidP="007A6D9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427F8A" w:rsidRDefault="007A6D93" w:rsidP="007A6D93">
      <w:pPr>
        <w:spacing w:after="0" w:line="240" w:lineRule="auto"/>
        <w:ind w:left="2160"/>
        <w:jc w:val="center"/>
        <w:rPr>
          <w:rFonts w:ascii="Georgia" w:eastAsia="Calibri" w:hAnsi="Georgia" w:cs="Times New Roman"/>
          <w:b/>
          <w:i w:val="0"/>
          <w:iCs w:val="0"/>
          <w:color w:val="444444"/>
          <w:lang w:val="ru-RU" w:bidi="ar-SA"/>
        </w:rPr>
      </w:pPr>
      <w:r>
        <w:rPr>
          <w:noProof/>
          <w:lang w:val="ru-RU" w:eastAsia="ru-RU" w:bidi="ar-SA"/>
        </w:rPr>
        <w:drawing>
          <wp:inline distT="0" distB="0" distL="0" distR="0" wp14:anchorId="2A3D0903" wp14:editId="30872DAE">
            <wp:extent cx="647700" cy="459975"/>
            <wp:effectExtent l="0" t="0" r="0" b="0"/>
            <wp:docPr id="42" name="Рисунок 42" descr="https://flomaster.club/uploads/posts/2022-06/1656175804_58-flomaster-club-p-kusochek-torta-risunok-krasivo-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omaster.club/uploads/posts/2022-06/1656175804_58-flomaster-club-p-kusochek-torta-risunok-krasivo-78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61" cy="47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F8A" w:rsidRDefault="00427F8A" w:rsidP="007A6D93">
      <w:pPr>
        <w:spacing w:after="0" w:line="240" w:lineRule="auto"/>
        <w:ind w:left="2160"/>
        <w:jc w:val="center"/>
        <w:rPr>
          <w:rFonts w:ascii="Georgia" w:eastAsia="Calibri" w:hAnsi="Georgia" w:cs="Times New Roman"/>
          <w:b/>
          <w:i w:val="0"/>
          <w:iCs w:val="0"/>
          <w:color w:val="444444"/>
          <w:lang w:val="ru-RU" w:bidi="ar-SA"/>
        </w:rPr>
      </w:pPr>
    </w:p>
    <w:p w:rsidR="00427F8A" w:rsidRDefault="00427F8A" w:rsidP="007A6D93">
      <w:pPr>
        <w:spacing w:after="0" w:line="240" w:lineRule="auto"/>
        <w:ind w:left="2160"/>
        <w:jc w:val="center"/>
        <w:rPr>
          <w:rFonts w:ascii="Georgia" w:eastAsia="Calibri" w:hAnsi="Georgia" w:cs="Times New Roman"/>
          <w:b/>
          <w:i w:val="0"/>
          <w:iCs w:val="0"/>
          <w:color w:val="444444"/>
          <w:lang w:val="ru-RU" w:bidi="ar-SA"/>
        </w:rPr>
      </w:pPr>
    </w:p>
    <w:p w:rsidR="007A6D93" w:rsidRPr="007A6D93" w:rsidRDefault="007A6D93" w:rsidP="007A6D93">
      <w:pPr>
        <w:spacing w:after="0" w:line="240" w:lineRule="auto"/>
        <w:ind w:left="2160"/>
        <w:jc w:val="center"/>
        <w:rPr>
          <w:rFonts w:ascii="Calibri" w:eastAsia="Calibri" w:hAnsi="Calibri" w:cs="Times New Roman"/>
          <w:i w:val="0"/>
          <w:iCs w:val="0"/>
          <w:color w:val="5A5A5A"/>
          <w:lang w:val="ru-RU" w:bidi="ar-SA"/>
        </w:rPr>
      </w:pPr>
      <w:r w:rsidRPr="007A6D93">
        <w:rPr>
          <w:rFonts w:ascii="Georgia" w:eastAsia="Calibri" w:hAnsi="Georgia" w:cs="Times New Roman"/>
          <w:b/>
          <w:i w:val="0"/>
          <w:iCs w:val="0"/>
          <w:color w:val="444444"/>
          <w:lang w:val="ru-RU" w:bidi="ar-SA"/>
        </w:rPr>
        <w:lastRenderedPageBreak/>
        <w:t>Методика «Два домика» (Т.Марцинковская)</w:t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567" w:hanging="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Для проведения теста нужен лист бумаги, на котором рисуют два домика. Один из них побольше – красного цвета, другой поменьше – черного цвета. Как правило, этот рисунок не заготавливают заранее, а делают на глазах у ребенка черным и красным карандашами.</w:t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567" w:hanging="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Инструкция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: «Посмотри на эти домики. Представь себе, что красный домик принадлежит тебе, в нем много красивых игрушек, и ты можешь пригласить к себе всех, кого захочешь. А в черном домике игрушек совсем нет. Подумай и скажи, кого из ребят своей группы ты пригласил бы к себе, а кого поселил бы в черном домике».</w:t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567" w:hanging="142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Georgia" w:eastAsia="Times New Roman" w:hAnsi="Georgia" w:cs="Times New Roman"/>
          <w:i w:val="0"/>
          <w:iCs w:val="0"/>
          <w:noProof/>
          <w:color w:val="444444"/>
          <w:sz w:val="24"/>
          <w:szCs w:val="24"/>
          <w:lang w:val="ru-RU" w:eastAsia="ru-RU" w:bidi="ar-SA"/>
        </w:rPr>
        <w:drawing>
          <wp:inline distT="0" distB="0" distL="0" distR="0" wp14:anchorId="40EDBE84" wp14:editId="7BB2944F">
            <wp:extent cx="1190625" cy="1600200"/>
            <wp:effectExtent l="0" t="0" r="9525" b="0"/>
            <wp:docPr id="43" name="Рисунок 43" descr="https://img.wikireading.ru/336112_12_Autogen_eBook_id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wikireading.ru/336112_12_Autogen_eBook_id1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6D93">
        <w:rPr>
          <w:rFonts w:ascii="Georgia" w:eastAsia="Times New Roman" w:hAnsi="Georgia" w:cs="Times New Roman"/>
          <w:i w:val="0"/>
          <w:iCs w:val="0"/>
          <w:noProof/>
          <w:color w:val="444444"/>
          <w:sz w:val="24"/>
          <w:szCs w:val="24"/>
          <w:lang w:val="ru-RU" w:eastAsia="ru-RU" w:bidi="ar-SA"/>
        </w:rPr>
        <w:drawing>
          <wp:inline distT="0" distB="0" distL="0" distR="0" wp14:anchorId="0CF08A0C" wp14:editId="02EC9ED8">
            <wp:extent cx="1285875" cy="1638300"/>
            <wp:effectExtent l="0" t="0" r="9525" b="0"/>
            <wp:docPr id="44" name="Рисунок 44" descr="https://img.wikireading.ru/336112_12_Autogen_eBook_i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wikireading.ru/336112_12_Autogen_eBook_id1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567" w:hanging="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Взрослый записывает, кто, где поселится, затем спрашивает, не хочет ли ребенок поменять кого-нибудь местами, не забыл ли кого-нибудь.</w:t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567" w:hanging="142"/>
        <w:jc w:val="both"/>
        <w:outlineLvl w:val="3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 xml:space="preserve">Анализ результатов:  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Интерпретируя результаты теста, следует обратить внимание на то, сколько детей ребенок поместил в красном и черном домиках, в отношении кого из детей группы сделан положительный, а в отношении кого отрицательный выбор. Для каждого ребенка считают число положительных (количество баллов со знаком «+») и отрицательных выборов (количество баллов со знаком «минус») со стороны других детей группы, затем из большего вычитают меньшее и ставят знак большего числа.</w:t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567" w:hanging="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+4 и более баллов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– «социометрические звезды», это внешне привлекательные, достаточно уверенные в себе дети, которые пользуются авторитетом в группе сверстников, они лидируют в играх, с ними охотно дружат другие дети.</w:t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567" w:hanging="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от +1 до +3 баллов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(выборов со знаком «минус» нет) – эти дети предпочитают игры и общение с постоянным ограниченным кругом друзей (или одним постоянным другом), при этом с другими детьми они почти не конфликтуют, в своей маленькой группе могут быть лидерами.</w:t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567" w:hanging="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от –2 до +2 баллов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(сумма складывается из «+» и «минусов») – активные, подвижные, достаточно общительные, но нередко, конфликтные дети, они легко вступают в игру, но также легко ссорятся и отказываются играть, часто обижаются и обижают других, но легко забывают обиды.</w:t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567" w:hanging="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0 баллов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(выборы со знаком «+» и «минус» отсутствуют) – этих детей просто не замечают, их как бы нет в группе, как правило, это тихие, малоактивные дети, которые играют в одиночестве 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lastRenderedPageBreak/>
        <w:t>и не стремятся к контактам со сверстниками; чаще всего такие результаты получаются в отношении частоболеющих ребят и тех, кто недавно прибыл в группу.</w:t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567" w:hanging="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–1 и менее баллов</w:t>
      </w: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– это дети, которых отвергают сверстники, нередко они внешне мало привлекательны или имеют явно выраженные физические дефекты; нервозны, чрезмерно конфликтны, негативно настроены по отношению к другим детям.</w:t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567" w:hanging="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Особое внимание следует обратить на тех детей, которые основную массу сверстников отправляют в черный домик, оставаясь в одиночестве или окружают себя взрослыми. Как правило, это или очень закрытые, необщительные дети или конфликтные, успевшие поссориться почти со всеми.</w:t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567" w:hanging="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Предсказать трудности в общении с одноклассниками в школе у таких детей можно с большой вероятностью.</w:t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b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i w:val="0"/>
          <w:iCs w:val="0"/>
          <w:color w:val="292929"/>
          <w:sz w:val="24"/>
          <w:szCs w:val="24"/>
          <w:lang w:val="ru-RU" w:eastAsia="ru-RU" w:bidi="ar-SA"/>
        </w:rPr>
        <w:t xml:space="preserve">           Опираясь на данные социометрии, можно определить уровень благополучия взаимоотношений группы:</w:t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 xml:space="preserve">       </w:t>
      </w:r>
      <w:r w:rsidRPr="007A6D93">
        <w:rPr>
          <w:rFonts w:ascii="Times New Roman" w:eastAsia="Times New Roman" w:hAnsi="Times New Roman" w:cs="Times New Roman"/>
          <w:b/>
          <w:i w:val="0"/>
          <w:iCs w:val="0"/>
          <w:color w:val="292929"/>
          <w:sz w:val="24"/>
          <w:szCs w:val="24"/>
          <w:lang w:val="ru-RU" w:eastAsia="ru-RU" w:bidi="ar-SA"/>
        </w:rPr>
        <w:t>Высокий уровень</w:t>
      </w: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 xml:space="preserve"> благополучия взаимоотношений фиксируется в том случае, если в группе больше детей с первой и второй статусной категорией.</w:t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i w:val="0"/>
          <w:iCs w:val="0"/>
          <w:color w:val="292929"/>
          <w:sz w:val="24"/>
          <w:szCs w:val="24"/>
          <w:lang w:val="ru-RU" w:eastAsia="ru-RU" w:bidi="ar-SA"/>
        </w:rPr>
        <w:t>      Средний уровень</w:t>
      </w: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 xml:space="preserve"> фиксируется тогда, когда в двух первых и трех последних группах число лиц примерно одинаково.</w:t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 xml:space="preserve">      </w:t>
      </w:r>
      <w:r w:rsidRPr="007A6D93">
        <w:rPr>
          <w:rFonts w:ascii="Times New Roman" w:eastAsia="Times New Roman" w:hAnsi="Times New Roman" w:cs="Times New Roman"/>
          <w:b/>
          <w:i w:val="0"/>
          <w:iCs w:val="0"/>
          <w:color w:val="292929"/>
          <w:sz w:val="24"/>
          <w:szCs w:val="24"/>
          <w:lang w:val="ru-RU" w:eastAsia="ru-RU" w:bidi="ar-SA"/>
        </w:rPr>
        <w:t>Низкий уровень</w:t>
      </w: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 xml:space="preserve"> отмечается при преобладании в группе лиц с низким статусом (“пренебрегаемые”, “изолированные” и “отвергаемые”).</w:t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> При анализе данных социометрии важным результатом является взаимность выборов детей, на основе которых высчитывается коэффициент сплоченности группы:</w:t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bCs/>
          <w:i w:val="0"/>
          <w:iCs w:val="0"/>
          <w:color w:val="292929"/>
          <w:sz w:val="24"/>
          <w:szCs w:val="24"/>
          <w:lang w:val="ru-RU" w:eastAsia="ru-RU" w:bidi="ar-SA"/>
        </w:rPr>
        <w:t>Сгр = общая сумма взаимных выборов/Общее число возможных выборов</w:t>
      </w:r>
    </w:p>
    <w:p w:rsidR="007A6D93" w:rsidRPr="007A6D93" w:rsidRDefault="007A6D93" w:rsidP="007A6D93">
      <w:pPr>
        <w:shd w:val="clear" w:color="auto" w:fill="FFFFFF"/>
        <w:spacing w:before="180" w:after="180" w:line="276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> Показатель хорошей групповой сплоченности лежит в диапазоне 0,6 – 0,7. Высокий коэффициент сплоченности может свидетельствовать о том, что в воспитательной группе детей связывают прочные взаимные отношения, которые ими хорошо осознаются.</w:t>
      </w:r>
    </w:p>
    <w:p w:rsidR="007A6D93" w:rsidRPr="007A6D93" w:rsidRDefault="007A6D93" w:rsidP="007A6D93">
      <w:pPr>
        <w:shd w:val="clear" w:color="auto" w:fill="FFFFFF"/>
        <w:spacing w:before="180" w:after="180" w:line="276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> Но эта величина ничего не говорит о том, на какой основе возникла взаимность. Коэффициент сплоченности, следовательно, может выражать различный характер отношений, существующих в коллективе. Он может быть показателем действительного единства коллектива на базе совместной деятельности, направленной на выполнение общественно полезных дел (уход за животными и растениями, уборка территории, помощь воспитателю в сервировке стола). Но с другой стороны, высокий коэффициент взаимности может свидетельствовать и о фактической разобщенности группы на отдельные пары, микрогруппы, об отсутствии в группе выработанного общественного мнения, о круговой поруке и т. д. Отсюда ясно, что за одинаковыми количественными показателями могут скрываться противоположные взаимоотношения. Поэтому важно уяснить, что собой представляет структура группы, из каких “союзов” она состоит. </w:t>
      </w:r>
    </w:p>
    <w:p w:rsidR="007A6D93" w:rsidRPr="007A6D93" w:rsidRDefault="007A6D93" w:rsidP="007A6D93">
      <w:pPr>
        <w:shd w:val="clear" w:color="auto" w:fill="FFFFFF"/>
        <w:spacing w:before="180" w:after="180" w:line="276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>На основе социоматрицы возможно построение социограммы, которая делает возможным наглядное представление социометрии в виде схемы-«мишени», что является существенным дополнением к табличному подходу.</w:t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center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noProof/>
          <w:color w:val="292929"/>
          <w:sz w:val="24"/>
          <w:szCs w:val="24"/>
          <w:lang w:val="ru-RU" w:eastAsia="ru-RU" w:bidi="ar-SA"/>
        </w:rPr>
        <w:lastRenderedPageBreak/>
        <w:drawing>
          <wp:inline distT="0" distB="0" distL="0" distR="0" wp14:anchorId="4A966596" wp14:editId="06C41047">
            <wp:extent cx="5305425" cy="5334000"/>
            <wp:effectExtent l="0" t="0" r="0" b="0"/>
            <wp:docPr id="45" name="Рисунок 45" descr="http://www.psmetodiki.ru/images/ris/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smetodiki.ru/images/ris/156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051" cy="533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>Каждая окружность в социограмме имеет свое значение.</w:t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>I)   Внутренний круг - это так называемая «зона звезд», в которую попадают лидеры, набравшие максимальное количество выборов.</w:t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>II) Второй круг-зона предпочитаемых, в которую входят лица, набравшие выборов в количестве ниже среднего показателя.</w:t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>III) Третий круг - зона пренебрегаемых, в которую вошли лица, набравшие выборов в количестве ниже среднего показателя.</w:t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>IV)Четвертый круг - зона изолированных - это те, которые не получили ни одного очка.</w:t>
      </w:r>
    </w:p>
    <w:p w:rsidR="007A6D93" w:rsidRPr="007A6D93" w:rsidRDefault="007A6D93" w:rsidP="007A6D93">
      <w:pPr>
        <w:shd w:val="clear" w:color="auto" w:fill="FFFFFF"/>
        <w:spacing w:before="180" w:after="180" w:line="240" w:lineRule="auto"/>
        <w:ind w:left="-993"/>
        <w:jc w:val="both"/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color w:val="292929"/>
          <w:sz w:val="24"/>
          <w:szCs w:val="24"/>
          <w:lang w:val="ru-RU" w:eastAsia="ru-RU" w:bidi="ar-SA"/>
        </w:rPr>
        <w:t> Социограмма наглядно представляет наличие группировок в коллективе и взаимоотношения между ними (симпатии, контакты). Группировки составляются из взаимосвязанных лиц, стремящихся выбирать друг друга. Наиболее часто в социометрических измерениях встречаются положительные группировки из 2-3 членов, реже из 4 и более членов.</w:t>
      </w:r>
    </w:p>
    <w:p w:rsidR="007A6D93" w:rsidRPr="007A6D93" w:rsidRDefault="007A6D93" w:rsidP="007A6D93">
      <w:pPr>
        <w:spacing w:before="100" w:beforeAutospacing="1" w:after="100" w:afterAutospacing="1" w:line="336" w:lineRule="atLeast"/>
        <w:ind w:left="-993" w:hanging="142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7A6D93" w:rsidRPr="007A6D93" w:rsidRDefault="007A6D93" w:rsidP="007A6D93">
      <w:pPr>
        <w:spacing w:before="288" w:after="288" w:line="240" w:lineRule="auto"/>
        <w:rPr>
          <w:rFonts w:ascii="Georgia" w:eastAsia="Times New Roman" w:hAnsi="Georgia" w:cs="Times New Roman"/>
          <w:i w:val="0"/>
          <w:iCs w:val="0"/>
          <w:color w:val="444444"/>
          <w:sz w:val="24"/>
          <w:szCs w:val="24"/>
          <w:lang w:val="ru-RU" w:eastAsia="ru-RU" w:bidi="ar-SA"/>
        </w:rPr>
      </w:pPr>
    </w:p>
    <w:p w:rsidR="007A6D93" w:rsidRPr="007A6D93" w:rsidRDefault="007A6D93" w:rsidP="007A6D93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lastRenderedPageBreak/>
        <w:t>Методика определения уровня развития  коммуникативной сферы</w:t>
      </w:r>
    </w:p>
    <w:p w:rsidR="007A6D93" w:rsidRPr="007A6D93" w:rsidRDefault="007A6D93" w:rsidP="007A6D93">
      <w:pPr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 Уровень развития общительности ребенка определяется во время общих детских игр. Чем активнее ребенок в общении со сверстниками, тем выше уровень развития коммуникативной системы.</w:t>
      </w:r>
    </w:p>
    <w:p w:rsidR="007A6D93" w:rsidRPr="007A6D93" w:rsidRDefault="007A6D93" w:rsidP="007A6D93">
      <w:pPr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7A6D9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10 баллов</w:t>
      </w: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- сверхактивный, т.е. постоянно тормошит сверстников, вовлекая в игры, общение.</w:t>
      </w:r>
    </w:p>
    <w:p w:rsidR="007A6D93" w:rsidRPr="007A6D93" w:rsidRDefault="007A6D93" w:rsidP="007A6D93">
      <w:pPr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7A6D9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9 баллов</w:t>
      </w: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- очень активный: вовлекает и сам активно участвует в играх и общении.</w:t>
      </w:r>
    </w:p>
    <w:p w:rsidR="007A6D93" w:rsidRPr="007A6D93" w:rsidRDefault="007A6D93" w:rsidP="007A6D93">
      <w:pPr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7A6D9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8 баллов</w:t>
      </w: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- активный: идет на контакт, участвует в играх, иногда сам вовлекает сверстников в игры, общение.</w:t>
      </w:r>
    </w:p>
    <w:p w:rsidR="007A6D93" w:rsidRPr="007A6D93" w:rsidRDefault="007A6D93" w:rsidP="007A6D93">
      <w:pPr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7A6D9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7 баллов</w:t>
      </w: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- скорее активный, чем пассивный: участвует в играх, общении, но сам не понуждает к этому других.</w:t>
      </w:r>
    </w:p>
    <w:p w:rsidR="007A6D93" w:rsidRPr="007A6D93" w:rsidRDefault="007A6D93" w:rsidP="007A6D93">
      <w:pPr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7A6D9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6 баллов</w:t>
      </w: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- трудно определить, активный или пассивный: позовут играть - пойдет, не позовут - не пойдет, сам активности не проявляет, но и участвовать не отказывается.</w:t>
      </w:r>
    </w:p>
    <w:p w:rsidR="007A6D93" w:rsidRPr="007A6D93" w:rsidRDefault="007A6D93" w:rsidP="007A6D93">
      <w:pPr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7A6D9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5 баллов</w:t>
      </w: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- скорее пассивный, чем активный: иногда отказывается от общения, но участвует в играх и общении.</w:t>
      </w:r>
    </w:p>
    <w:p w:rsidR="007A6D93" w:rsidRPr="007A6D93" w:rsidRDefault="007A6D93" w:rsidP="007A6D93">
      <w:pPr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7A6D9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4 балла</w:t>
      </w: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- пассивный: только иногда участвует в играх, когда его настойчиво приглашают.</w:t>
      </w:r>
    </w:p>
    <w:p w:rsidR="007A6D93" w:rsidRPr="007A6D93" w:rsidRDefault="007A6D93" w:rsidP="007A6D93">
      <w:pPr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7A6D9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3 балла</w:t>
      </w: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- очень пассивный: не участвует в играх, только наблюдает.</w:t>
      </w:r>
    </w:p>
    <w:p w:rsidR="007A6D93" w:rsidRPr="007A6D93" w:rsidRDefault="007A6D93" w:rsidP="007A6D93">
      <w:pPr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br/>
      </w:r>
      <w:r w:rsidRPr="007A6D93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2 балла</w:t>
      </w:r>
      <w:r w:rsidRPr="007A6D9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- замкнутый, не реагирует на игры сверстников.</w:t>
      </w:r>
    </w:p>
    <w:p w:rsidR="007A6D93" w:rsidRPr="00997F97" w:rsidRDefault="007A6D93" w:rsidP="007A6D93">
      <w:pPr>
        <w:spacing w:after="0" w:line="240" w:lineRule="auto"/>
        <w:ind w:left="301" w:right="301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</w:p>
    <w:p w:rsidR="00997F97" w:rsidRDefault="00997F97" w:rsidP="00997F97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27F8A" w:rsidRPr="007A6D93" w:rsidRDefault="00427F8A" w:rsidP="00997F97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97F97" w:rsidRPr="00997F97" w:rsidRDefault="00997F97" w:rsidP="00997F97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97F9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Приложение 2 </w:t>
      </w:r>
    </w:p>
    <w:p w:rsidR="00997F97" w:rsidRPr="00997F97" w:rsidRDefault="00997F97" w:rsidP="00997F97">
      <w:pPr>
        <w:spacing w:after="0" w:line="240" w:lineRule="exact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97F97">
        <w:rPr>
          <w:rFonts w:ascii="Times New Roman" w:hAnsi="Times New Roman" w:cs="Times New Roman"/>
          <w:sz w:val="24"/>
          <w:szCs w:val="24"/>
          <w:lang w:val="ru-RU"/>
        </w:rPr>
        <w:t xml:space="preserve">коррекционно-профилактической </w:t>
      </w:r>
    </w:p>
    <w:p w:rsidR="00997F97" w:rsidRPr="00E50492" w:rsidRDefault="00997F97" w:rsidP="00997F97">
      <w:pPr>
        <w:spacing w:after="0" w:line="240" w:lineRule="exact"/>
        <w:ind w:firstLine="567"/>
        <w:jc w:val="right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</w:pPr>
      <w:r w:rsidRPr="00F43D0B">
        <w:rPr>
          <w:rFonts w:ascii="Times New Roman" w:hAnsi="Times New Roman" w:cs="Times New Roman"/>
          <w:sz w:val="24"/>
          <w:szCs w:val="24"/>
          <w:lang w:val="ru-RU"/>
        </w:rPr>
        <w:t xml:space="preserve">программы  «Я и МЫ»»  </w:t>
      </w:r>
    </w:p>
    <w:p w:rsidR="00997F97" w:rsidRDefault="00997F97" w:rsidP="00997F97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</w:pPr>
    </w:p>
    <w:p w:rsidR="007D244B" w:rsidRDefault="007D244B" w:rsidP="00997F97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</w:pPr>
    </w:p>
    <w:p w:rsidR="007D244B" w:rsidRDefault="007D244B" w:rsidP="00997F97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</w:pPr>
    </w:p>
    <w:p w:rsidR="00997F97" w:rsidRPr="00E50492" w:rsidRDefault="00997F97" w:rsidP="00997F97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</w:pPr>
      <w:r w:rsidRPr="00E50492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 xml:space="preserve">Учебно-тематический план </w:t>
      </w:r>
    </w:p>
    <w:p w:rsidR="00997F97" w:rsidRPr="00E50492" w:rsidRDefault="00997F97" w:rsidP="00997F97">
      <w:pPr>
        <w:tabs>
          <w:tab w:val="left" w:pos="2475"/>
        </w:tabs>
        <w:spacing w:after="0" w:line="360" w:lineRule="auto"/>
        <w:ind w:right="256"/>
        <w:jc w:val="both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u w:val="single"/>
          <w:lang w:val="ru-RU" w:bidi="ar-SA"/>
        </w:rPr>
      </w:pPr>
      <w:r w:rsidRPr="00E50492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Цель программы:</w:t>
      </w:r>
      <w:r w:rsidRPr="00E50492">
        <w:rPr>
          <w:rFonts w:ascii="Times New Roman" w:eastAsia="Times New Roman" w:hAnsi="Times New Roman" w:cs="Times New Roman"/>
          <w:i w:val="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Развитие коммуникативно-личностной  сферы обучающихся начальной школы  с умственной отсталостью. </w:t>
      </w:r>
    </w:p>
    <w:p w:rsidR="00997F97" w:rsidRPr="00E50492" w:rsidRDefault="00997F97" w:rsidP="00997F97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E50492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>Категория обучающихся:</w:t>
      </w:r>
      <w:r w:rsidRPr="00E50492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Обучающиеся 2-4 классов (9-12 </w:t>
      </w:r>
      <w:r w:rsidRPr="00E5049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лет) с  умственной отсталостью </w:t>
      </w:r>
      <w:r w:rsidRPr="00E50492">
        <w:rPr>
          <w:rFonts w:ascii="Times New Roman" w:eastAsia="Times New Roman" w:hAnsi="Times New Roman" w:cs="Times New Roman"/>
          <w:i w:val="0"/>
          <w:iCs w:val="0"/>
          <w:kern w:val="28"/>
          <w:sz w:val="28"/>
          <w:szCs w:val="28"/>
          <w:lang w:val="ru-RU" w:bidi="ar-SA"/>
        </w:rPr>
        <w:t>(интеллектуальными нарушениями)</w:t>
      </w:r>
      <w:r w:rsidRPr="00E50492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</w:t>
      </w:r>
    </w:p>
    <w:p w:rsidR="00997F97" w:rsidRPr="00E50492" w:rsidRDefault="00997F97" w:rsidP="00997F97">
      <w:pPr>
        <w:spacing w:after="0" w:line="360" w:lineRule="auto"/>
        <w:jc w:val="both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E50492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 xml:space="preserve">Срок обучения: </w:t>
      </w:r>
      <w:r w:rsidRPr="00E50492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Полный курс обучения по программе</w:t>
      </w:r>
      <w:r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3 учебных года (с сентября  по май -- 9 месяцев</w:t>
      </w:r>
      <w:r w:rsidRPr="00E50492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в учебном году)</w:t>
      </w:r>
    </w:p>
    <w:p w:rsidR="00997F97" w:rsidRPr="00E50492" w:rsidRDefault="00997F97" w:rsidP="00997F97">
      <w:pPr>
        <w:spacing w:after="0" w:line="360" w:lineRule="auto"/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</w:pPr>
      <w:r w:rsidRPr="00E50492"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t xml:space="preserve">Режим занятий: </w:t>
      </w:r>
      <w:r w:rsidRPr="00E50492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>1 раз в неделю</w:t>
      </w:r>
      <w:r w:rsidRPr="00444D6D">
        <w:rPr>
          <w:rFonts w:ascii="Times New Roman" w:eastAsia="Calibri" w:hAnsi="Times New Roman" w:cs="Times New Roman"/>
          <w:i w:val="0"/>
          <w:iCs w:val="0"/>
          <w:sz w:val="28"/>
          <w:szCs w:val="28"/>
          <w:lang w:val="ru-RU" w:bidi="ar-SA"/>
        </w:rPr>
        <w:t xml:space="preserve"> </w:t>
      </w:r>
    </w:p>
    <w:tbl>
      <w:tblPr>
        <w:tblStyle w:val="13"/>
        <w:tblpPr w:leftFromText="180" w:rightFromText="180" w:vertAnchor="text" w:horzAnchor="margin" w:tblpX="-1220" w:tblpY="332"/>
        <w:tblW w:w="1116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0"/>
        <w:gridCol w:w="3182"/>
        <w:gridCol w:w="689"/>
        <w:gridCol w:w="1037"/>
        <w:gridCol w:w="1128"/>
        <w:gridCol w:w="4289"/>
      </w:tblGrid>
      <w:tr w:rsidR="00997F97" w:rsidRPr="00E50492" w:rsidTr="007D244B">
        <w:trPr>
          <w:trHeight w:val="281"/>
        </w:trPr>
        <w:tc>
          <w:tcPr>
            <w:tcW w:w="840" w:type="dxa"/>
            <w:vMerge w:val="restart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занятия</w:t>
            </w:r>
          </w:p>
        </w:tc>
        <w:tc>
          <w:tcPr>
            <w:tcW w:w="3182" w:type="dxa"/>
            <w:vMerge w:val="restart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89" w:type="dxa"/>
            <w:vMerge w:val="restart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Всего часов</w:t>
            </w:r>
          </w:p>
        </w:tc>
        <w:tc>
          <w:tcPr>
            <w:tcW w:w="2165" w:type="dxa"/>
            <w:gridSpan w:val="2"/>
            <w:tcBorders>
              <w:bottom w:val="single" w:sz="4" w:space="0" w:color="auto"/>
            </w:tcBorders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том числе</w:t>
            </w:r>
          </w:p>
        </w:tc>
        <w:tc>
          <w:tcPr>
            <w:tcW w:w="4289" w:type="dxa"/>
            <w:vMerge w:val="restart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Форма контроля</w:t>
            </w:r>
          </w:p>
        </w:tc>
      </w:tr>
      <w:tr w:rsidR="00997F97" w:rsidRPr="00E50492" w:rsidTr="007D244B">
        <w:trPr>
          <w:trHeight w:val="217"/>
        </w:trPr>
        <w:tc>
          <w:tcPr>
            <w:tcW w:w="840" w:type="dxa"/>
            <w:vMerge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182" w:type="dxa"/>
            <w:vMerge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689" w:type="dxa"/>
            <w:vMerge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теоретич.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практич.</w:t>
            </w:r>
          </w:p>
        </w:tc>
        <w:tc>
          <w:tcPr>
            <w:tcW w:w="4289" w:type="dxa"/>
            <w:vMerge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97F97" w:rsidRPr="00457BCF" w:rsidTr="007D244B">
        <w:trPr>
          <w:trHeight w:val="217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32F1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C32F18">
              <w:rPr>
                <w:rFonts w:ascii="Times New Roman" w:eastAsia="Times New Roman" w:hAnsi="Times New Roman" w:cs="Times New Roman"/>
                <w:b/>
                <w:i w:val="0"/>
                <w:sz w:val="24"/>
                <w:szCs w:val="24"/>
              </w:rPr>
              <w:t>Давайте жить дружно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!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12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A503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12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Наблюдение, опрос педагогов.</w:t>
            </w: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Диагностическое обследование</w:t>
            </w:r>
          </w:p>
        </w:tc>
      </w:tr>
      <w:tr w:rsidR="00997F97" w:rsidRPr="00E50492" w:rsidTr="007D244B">
        <w:trPr>
          <w:trHeight w:val="323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32F18">
              <w:rPr>
                <w:rFonts w:ascii="Times New Roman" w:eastAsia="Times New Roman" w:hAnsi="Times New Roman" w:cs="Times New Roman"/>
                <w:bCs/>
                <w:i w:val="0"/>
                <w:sz w:val="24"/>
                <w:szCs w:val="24"/>
              </w:rPr>
              <w:t>Что такое дружба</w:t>
            </w:r>
            <w:r>
              <w:rPr>
                <w:rFonts w:ascii="Times New Roman" w:eastAsia="Times New Roman" w:hAnsi="Times New Roman" w:cs="Times New Roman"/>
                <w:bCs/>
                <w:i w:val="0"/>
                <w:sz w:val="24"/>
                <w:szCs w:val="24"/>
              </w:rPr>
              <w:t xml:space="preserve">? </w:t>
            </w:r>
            <w:r w:rsidRPr="00E50492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(вводное,  диагностическое  занятие)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Диагностическое обследование</w:t>
            </w:r>
          </w:p>
        </w:tc>
      </w:tr>
      <w:tr w:rsidR="00997F97" w:rsidRPr="00E50492" w:rsidTr="007D244B">
        <w:trPr>
          <w:trHeight w:val="323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3182" w:type="dxa"/>
          </w:tcPr>
          <w:p w:rsidR="00997F97" w:rsidRPr="00C32F18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C32F18">
              <w:rPr>
                <w:rFonts w:ascii="Times New Roman" w:eastAsia="Times New Roman" w:hAnsi="Times New Roman" w:cs="Times New Roman"/>
                <w:bCs/>
                <w:i w:val="0"/>
                <w:sz w:val="24"/>
                <w:szCs w:val="24"/>
              </w:rPr>
              <w:t>Дружба – это помощь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Диагностическое обследование</w:t>
            </w:r>
          </w:p>
        </w:tc>
      </w:tr>
      <w:tr w:rsidR="00997F97" w:rsidRPr="00E50492" w:rsidTr="007D244B">
        <w:trPr>
          <w:trHeight w:val="323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669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 в беде не бросит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групповые игры</w:t>
            </w:r>
          </w:p>
        </w:tc>
      </w:tr>
      <w:tr w:rsidR="00997F97" w:rsidRPr="00E50492" w:rsidTr="007D244B">
        <w:trPr>
          <w:trHeight w:val="323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21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Кто такой настоящий друг?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  <w:tcBorders>
              <w:bottom w:val="single" w:sz="4" w:space="0" w:color="auto"/>
            </w:tcBorders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групповое задание</w:t>
            </w:r>
          </w:p>
        </w:tc>
      </w:tr>
      <w:tr w:rsidR="00997F97" w:rsidRPr="00E50492" w:rsidTr="007D244B">
        <w:trPr>
          <w:trHeight w:val="323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421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Друзья познаются в беде!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  <w:tcBorders>
              <w:top w:val="single" w:sz="4" w:space="0" w:color="auto"/>
              <w:bottom w:val="single" w:sz="4" w:space="0" w:color="auto"/>
            </w:tcBorders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индивидуальный рисунок</w:t>
            </w:r>
          </w:p>
        </w:tc>
      </w:tr>
      <w:tr w:rsidR="00997F97" w:rsidRPr="00E50492" w:rsidTr="007D244B">
        <w:trPr>
          <w:trHeight w:val="323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 заболел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  <w:tcBorders>
              <w:top w:val="single" w:sz="4" w:space="0" w:color="auto"/>
              <w:bottom w:val="single" w:sz="4" w:space="0" w:color="auto"/>
            </w:tcBorders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коллективная игра</w:t>
            </w:r>
          </w:p>
        </w:tc>
      </w:tr>
      <w:tr w:rsidR="00997F97" w:rsidRPr="00E50492" w:rsidTr="007D244B">
        <w:trPr>
          <w:trHeight w:val="323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помочь больному другу?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  <w:tcBorders>
              <w:top w:val="single" w:sz="4" w:space="0" w:color="auto"/>
              <w:bottom w:val="single" w:sz="4" w:space="0" w:color="auto"/>
            </w:tcBorders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коллективная игра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Пойми боль другого человека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индивидуальные рисунки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 и в радости, и в горе всегда рядом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групповой коллаж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рождения друга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групповой коллаж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902B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Дерево дружбы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 рисунок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 – дружная команда!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коллективная игра</w:t>
            </w:r>
          </w:p>
        </w:tc>
      </w:tr>
      <w:tr w:rsidR="00997F97" w:rsidRPr="00457BCF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32F1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3182" w:type="dxa"/>
          </w:tcPr>
          <w:p w:rsidR="00997F97" w:rsidRDefault="00997F97" w:rsidP="007D244B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Пойми меня…</w:t>
            </w:r>
          </w:p>
        </w:tc>
        <w:tc>
          <w:tcPr>
            <w:tcW w:w="689" w:type="dxa"/>
          </w:tcPr>
          <w:p w:rsidR="00997F97" w:rsidRPr="00E87390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87390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12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A5039" w:rsidRDefault="00997F97" w:rsidP="007D244B">
            <w:pPr>
              <w:spacing w:line="240" w:lineRule="exac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A503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12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Наблюдение, опрос педагогов.</w:t>
            </w: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Диагностическое обследование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1,2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Волшебный сад</w:t>
            </w:r>
            <w:r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(</w:t>
            </w:r>
            <w:r w:rsidRPr="00E50492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>диагностическое  занятие)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Диагностическое обследование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Весёлое путешествие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групповые игры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Встреча в пути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групповое задание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tabs>
                <w:tab w:val="left" w:pos="705"/>
              </w:tabs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Давайте говорить  друг другу комплименты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индивидуальный рисунок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Создим красоту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коллективная игра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Злючки-колючки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коллективная игра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 дружбы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индивидуальные рисунки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Делаем коллаж нашей дружбы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групповой коллаж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Круг друзей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групповой коллаж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6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Какие чувства мешают дружить?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Беседа,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 рисунок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 – дружная команда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коллективная игра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87390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32F18">
              <w:rPr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3182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7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Сопереживаю и сочувствую</w:t>
            </w:r>
          </w:p>
        </w:tc>
        <w:tc>
          <w:tcPr>
            <w:tcW w:w="689" w:type="dxa"/>
          </w:tcPr>
          <w:p w:rsidR="00997F97" w:rsidRPr="00B173BE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173B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12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A5039" w:rsidRDefault="00997F97" w:rsidP="007D244B">
            <w:pPr>
              <w:spacing w:line="240" w:lineRule="exac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A5039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12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Диагностическое обследование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Наши близкие люди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групповые игры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Почему мы обижаем близких нам людей?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групповое задание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Братья и сёстры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индивидуальный рисунок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Ссоры братьев и сестёр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коллективная игра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Учимся понимать переживания наших родных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коллективная игра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Наши бабушки и дедушки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индивидуальные рисунки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Наши четвероногие друзья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Беседа, групповой коллаж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3182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Забота о животных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</w:t>
            </w: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, коллективная игра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3182" w:type="dxa"/>
          </w:tcPr>
          <w:p w:rsidR="00997F97" w:rsidRDefault="00997F97" w:rsidP="007D244B">
            <w:pPr>
              <w:spacing w:line="240" w:lineRule="exact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Праздник для братьев наших меньших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Беседа</w:t>
            </w: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, коллективная игра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10, 11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Вместе легче. (д</w:t>
            </w: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иагностическое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)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Диагностическое исследование </w:t>
            </w:r>
          </w:p>
        </w:tc>
      </w:tr>
      <w:tr w:rsidR="00997F97" w:rsidRPr="00E50492" w:rsidTr="007D244B">
        <w:trPr>
          <w:trHeight w:val="306"/>
        </w:trPr>
        <w:tc>
          <w:tcPr>
            <w:tcW w:w="840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</w:p>
        </w:tc>
        <w:tc>
          <w:tcPr>
            <w:tcW w:w="3182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Мы – дружная команда! </w:t>
            </w: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(заключительное занятие)</w:t>
            </w:r>
          </w:p>
        </w:tc>
        <w:tc>
          <w:tcPr>
            <w:tcW w:w="6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997F97" w:rsidRPr="00E50492" w:rsidRDefault="00997F97" w:rsidP="007D244B">
            <w:pPr>
              <w:spacing w:line="240" w:lineRule="exact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997F97" w:rsidRPr="00E50492" w:rsidRDefault="00997F97" w:rsidP="007D244B">
            <w:pPr>
              <w:spacing w:line="240" w:lineRule="exact"/>
              <w:ind w:firstLine="0"/>
              <w:jc w:val="lef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50492">
              <w:rPr>
                <w:rFonts w:ascii="Times New Roman" w:hAnsi="Times New Roman" w:cs="Times New Roman"/>
                <w:i w:val="0"/>
                <w:sz w:val="24"/>
                <w:szCs w:val="24"/>
              </w:rPr>
              <w:t>Групповой опрос, групповое задание</w:t>
            </w:r>
          </w:p>
        </w:tc>
      </w:tr>
    </w:tbl>
    <w:p w:rsidR="00997F97" w:rsidRPr="00444D6D" w:rsidRDefault="00997F97" w:rsidP="00997F97">
      <w:pPr>
        <w:widowControl w:val="0"/>
        <w:tabs>
          <w:tab w:val="left" w:pos="3345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</w:p>
    <w:p w:rsidR="00F43D0B" w:rsidRDefault="00F43D0B" w:rsidP="00633873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sectPr w:rsidR="00F43D0B" w:rsidSect="001A10FF">
          <w:footerReference w:type="default" r:id="rId49"/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p w:rsidR="00F43D0B" w:rsidRPr="00F43D0B" w:rsidRDefault="00F43D0B" w:rsidP="00F43D0B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bidi="ar-SA"/>
        </w:rPr>
        <w:lastRenderedPageBreak/>
        <w:t xml:space="preserve">                                                    </w:t>
      </w:r>
      <w:r w:rsidRPr="00F43D0B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3 </w:t>
      </w:r>
    </w:p>
    <w:p w:rsidR="00F43D0B" w:rsidRDefault="00F43D0B" w:rsidP="00F43D0B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43D0B">
        <w:rPr>
          <w:rFonts w:ascii="Times New Roman" w:hAnsi="Times New Roman" w:cs="Times New Roman"/>
          <w:sz w:val="24"/>
          <w:szCs w:val="24"/>
          <w:lang w:val="ru-RU"/>
        </w:rPr>
        <w:t>коррекционно-профилактической</w:t>
      </w:r>
    </w:p>
    <w:p w:rsidR="00F43D0B" w:rsidRPr="00F43D0B" w:rsidRDefault="00F43D0B" w:rsidP="00F43D0B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43D0B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 «Я и МЫ»»  </w:t>
      </w:r>
    </w:p>
    <w:p w:rsidR="00F43D0B" w:rsidRDefault="00F43D0B" w:rsidP="00F43D0B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bidi="ar-SA"/>
        </w:rPr>
        <w:t xml:space="preserve">   </w:t>
      </w:r>
    </w:p>
    <w:p w:rsidR="00F43D0B" w:rsidRPr="00F43D0B" w:rsidRDefault="00F43D0B" w:rsidP="00F43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bidi="ar-SA"/>
        </w:rPr>
      </w:pPr>
      <w:r w:rsidRPr="00F43D0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bidi="ar-SA"/>
        </w:rPr>
        <w:t>Сводные таблицы по результатам  проведенного психологического исследования</w:t>
      </w:r>
    </w:p>
    <w:p w:rsidR="00F43D0B" w:rsidRPr="00F43D0B" w:rsidRDefault="00F43D0B" w:rsidP="00F43D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bidi="ar-SA"/>
        </w:rPr>
      </w:pPr>
    </w:p>
    <w:p w:rsidR="00F43D0B" w:rsidRPr="00F43D0B" w:rsidRDefault="00F43D0B" w:rsidP="00F43D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bidi="ar-SA"/>
        </w:rPr>
      </w:pPr>
      <w:r w:rsidRPr="00F43D0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 w:bidi="ar-SA"/>
        </w:rPr>
        <w:t xml:space="preserve"> </w:t>
      </w:r>
      <w:r w:rsidRPr="00F43D0B">
        <w:rPr>
          <w:rFonts w:ascii="Times New Roman" w:eastAsia="Times New Roman" w:hAnsi="Times New Roman" w:cs="Times New Roman"/>
          <w:b/>
          <w:bCs/>
          <w:sz w:val="24"/>
          <w:szCs w:val="24"/>
          <w:lang w:val="ru-RU" w:bidi="ar-SA"/>
        </w:rPr>
        <w:t xml:space="preserve">Цель психологического исследования: </w:t>
      </w:r>
      <w:r w:rsidRPr="00F43D0B">
        <w:rPr>
          <w:rFonts w:ascii="Times New Roman" w:eastAsia="Times New Roman" w:hAnsi="Times New Roman" w:cs="Times New Roman"/>
          <w:bCs/>
          <w:sz w:val="24"/>
          <w:szCs w:val="24"/>
          <w:lang w:val="ru-RU" w:bidi="ar-SA"/>
        </w:rPr>
        <w:t xml:space="preserve"> </w:t>
      </w:r>
      <w:r w:rsidRPr="00F43D0B">
        <w:rPr>
          <w:rFonts w:ascii="Times New Roman" w:eastAsia="Times New Roman" w:hAnsi="Times New Roman" w:cs="Times New Roman"/>
          <w:bCs/>
          <w:i w:val="0"/>
          <w:sz w:val="24"/>
          <w:szCs w:val="24"/>
          <w:lang w:val="ru-RU" w:bidi="ar-SA"/>
        </w:rPr>
        <w:t>Определение коммуникативно-личностного развития младших школьников.</w:t>
      </w:r>
    </w:p>
    <w:p w:rsidR="00F43D0B" w:rsidRPr="00F43D0B" w:rsidRDefault="00F43D0B" w:rsidP="00F43D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bidi="ar-SA"/>
        </w:rPr>
      </w:pPr>
    </w:p>
    <w:tbl>
      <w:tblPr>
        <w:tblStyle w:val="12"/>
        <w:tblW w:w="5183" w:type="pct"/>
        <w:tblInd w:w="-209" w:type="dxa"/>
        <w:tblLook w:val="04A0" w:firstRow="1" w:lastRow="0" w:firstColumn="1" w:lastColumn="0" w:noHBand="0" w:noVBand="1"/>
      </w:tblPr>
      <w:tblGrid>
        <w:gridCol w:w="769"/>
        <w:gridCol w:w="6750"/>
        <w:gridCol w:w="7808"/>
      </w:tblGrid>
      <w:tr w:rsidR="00F43D0B" w:rsidRPr="00F43D0B" w:rsidTr="00F43D0B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D0B" w:rsidRPr="00F43D0B" w:rsidRDefault="00F43D0B" w:rsidP="00F43D0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43D0B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43D0B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методики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D0B" w:rsidRPr="00F43D0B" w:rsidRDefault="00F43D0B" w:rsidP="00F43D0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43D0B">
              <w:rPr>
                <w:rFonts w:ascii="Times New Roman" w:eastAsia="Calibri" w:hAnsi="Times New Roman"/>
                <w:b/>
                <w:sz w:val="24"/>
                <w:szCs w:val="24"/>
              </w:rPr>
              <w:t>Цель диагностики</w:t>
            </w:r>
          </w:p>
        </w:tc>
      </w:tr>
      <w:tr w:rsidR="00F43D0B" w:rsidRPr="00457BCF" w:rsidTr="00F43D0B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43D0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43D0B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Методика М. И. Рожкова «Диагностика изучения сформированности  коммуникации как общения у младших школьников»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43D0B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уровня сформированности коммуникации как общения у младших школьников</w:t>
            </w:r>
          </w:p>
        </w:tc>
      </w:tr>
      <w:tr w:rsidR="00F43D0B" w:rsidRPr="00457BCF" w:rsidTr="00F43D0B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43D0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43D0B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Проективная методика С.Е. Гавриной  «Уровень коммуникативных способностей» вариант 1  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D0B">
              <w:rPr>
                <w:rFonts w:ascii="Times New Roman" w:eastAsia="Calibri" w:hAnsi="Times New Roman"/>
                <w:sz w:val="24"/>
                <w:szCs w:val="24"/>
              </w:rPr>
              <w:t>Определение уровня развития коммуникативных способностей (понимание ребенком задач, предъявляемых взрослым в различных ситуациях взаимодействия).</w:t>
            </w:r>
          </w:p>
        </w:tc>
      </w:tr>
      <w:tr w:rsidR="00F43D0B" w:rsidRPr="00457BCF" w:rsidTr="00F43D0B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43D0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F43D0B">
              <w:rPr>
                <w:rFonts w:ascii="Times New Roman" w:hAnsi="Times New Roman"/>
                <w:bCs/>
                <w:kern w:val="36"/>
                <w:sz w:val="24"/>
                <w:szCs w:val="24"/>
                <w:lang w:eastAsia="ru-RU"/>
              </w:rPr>
              <w:t>Проективная  методика С.Е. Гавриной «Уровень коммуникативных способностей»  вариант 2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D0B">
              <w:rPr>
                <w:rFonts w:ascii="Times New Roman" w:eastAsia="Calibri" w:hAnsi="Times New Roman"/>
                <w:sz w:val="24"/>
                <w:szCs w:val="24"/>
              </w:rPr>
              <w:t>Выявление уровня развития коммуникативных способностей (понимание ребенком состояния сверстника).</w:t>
            </w:r>
          </w:p>
        </w:tc>
      </w:tr>
      <w:tr w:rsidR="00F43D0B" w:rsidRPr="00457BCF" w:rsidTr="00F43D0B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43D0B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rPr>
                <w:rFonts w:ascii="Times New Roman" w:hAnsi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F43D0B">
              <w:rPr>
                <w:rFonts w:ascii="Times New Roman" w:eastAsia="Calibri" w:hAnsi="Times New Roman"/>
                <w:sz w:val="24"/>
                <w:szCs w:val="24"/>
              </w:rPr>
              <w:t>Социометрическая  методика  Панфиловой  М.А. «День рождения»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rPr>
                <w:rFonts w:eastAsia="Calibri"/>
                <w:color w:val="5A5A5A"/>
                <w:sz w:val="24"/>
                <w:szCs w:val="24"/>
              </w:rPr>
            </w:pPr>
            <w:r w:rsidRPr="00F43D0B">
              <w:rPr>
                <w:rFonts w:ascii="Times New Roman" w:hAnsi="Times New Roman"/>
                <w:sz w:val="24"/>
                <w:szCs w:val="24"/>
                <w:lang w:eastAsia="ru-RU"/>
              </w:rPr>
              <w:t>Исследование отношения ребёнка к детям и взрослым, потребности в общении; выявление эмоциональных предпочтений в общении</w:t>
            </w:r>
          </w:p>
        </w:tc>
      </w:tr>
      <w:tr w:rsidR="00F43D0B" w:rsidRPr="00F43D0B" w:rsidTr="00F43D0B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43D0B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43D0B">
              <w:rPr>
                <w:rFonts w:ascii="Times New Roman" w:eastAsia="Calibri" w:hAnsi="Times New Roman"/>
                <w:sz w:val="24"/>
                <w:szCs w:val="24"/>
              </w:rPr>
              <w:t xml:space="preserve">Социометрическая  методика  «Два дома» И. Вандвик, П.Экблад   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3D0B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 лидера группы</w:t>
            </w:r>
          </w:p>
        </w:tc>
      </w:tr>
      <w:tr w:rsidR="00F43D0B" w:rsidRPr="00457BCF" w:rsidTr="00F43D0B">
        <w:trPr>
          <w:trHeight w:val="28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43D0B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43D0B">
              <w:rPr>
                <w:rFonts w:ascii="Times New Roman" w:eastAsia="Calibri" w:hAnsi="Times New Roman"/>
                <w:sz w:val="24"/>
                <w:szCs w:val="24"/>
              </w:rPr>
              <w:t>Метод наблюдения</w:t>
            </w:r>
          </w:p>
        </w:tc>
        <w:tc>
          <w:tcPr>
            <w:tcW w:w="2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0B" w:rsidRPr="00F43D0B" w:rsidRDefault="00F43D0B" w:rsidP="00F43D0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43D0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Определение  уровня развития  коммуникативной  сферы младших школьников</w:t>
            </w:r>
          </w:p>
        </w:tc>
      </w:tr>
    </w:tbl>
    <w:p w:rsidR="00F43D0B" w:rsidRPr="00F43D0B" w:rsidRDefault="00F43D0B" w:rsidP="00F43D0B">
      <w:pPr>
        <w:spacing w:line="276" w:lineRule="auto"/>
        <w:rPr>
          <w:rFonts w:ascii="Times New Roman" w:eastAsia="Times New Roman" w:hAnsi="Times New Roman" w:cs="Times New Roman"/>
          <w:bCs/>
          <w:i w:val="0"/>
          <w:iCs w:val="0"/>
          <w:kern w:val="36"/>
          <w:sz w:val="24"/>
          <w:szCs w:val="24"/>
          <w:lang w:val="ru-RU" w:eastAsia="ru-RU" w:bidi="ar-SA"/>
        </w:rPr>
      </w:pPr>
    </w:p>
    <w:p w:rsidR="00F43D0B" w:rsidRPr="00F43D0B" w:rsidRDefault="00F43D0B" w:rsidP="00F43D0B">
      <w:pPr>
        <w:spacing w:line="276" w:lineRule="auto"/>
        <w:rPr>
          <w:rFonts w:ascii="Times New Roman" w:eastAsia="Times New Roman" w:hAnsi="Times New Roman" w:cs="Times New Roman"/>
          <w:bCs/>
          <w:i w:val="0"/>
          <w:iCs w:val="0"/>
          <w:kern w:val="36"/>
          <w:sz w:val="24"/>
          <w:szCs w:val="24"/>
          <w:lang w:val="ru-RU" w:eastAsia="ru-RU" w:bidi="ar-SA"/>
        </w:rPr>
      </w:pPr>
      <w:r w:rsidRPr="00F43D0B">
        <w:rPr>
          <w:rFonts w:ascii="Times New Roman" w:eastAsia="Times New Roman" w:hAnsi="Times New Roman" w:cs="Times New Roman"/>
          <w:bCs/>
          <w:i w:val="0"/>
          <w:iCs w:val="0"/>
          <w:kern w:val="36"/>
          <w:sz w:val="24"/>
          <w:szCs w:val="24"/>
          <w:lang w:val="ru-RU" w:eastAsia="ru-RU" w:bidi="ar-SA"/>
        </w:rPr>
        <w:t>Условные обозначения: «п» - первичное обследование; «пр» - промежуточное; «к» - контрольное.</w:t>
      </w:r>
    </w:p>
    <w:p w:rsidR="00F43D0B" w:rsidRDefault="00F43D0B" w:rsidP="00F43D0B">
      <w:pPr>
        <w:spacing w:line="276" w:lineRule="auto"/>
        <w:rPr>
          <w:rFonts w:ascii="Times New Roman" w:eastAsia="Times New Roman" w:hAnsi="Times New Roman" w:cs="Times New Roman"/>
          <w:bCs/>
          <w:i w:val="0"/>
          <w:iCs w:val="0"/>
          <w:kern w:val="36"/>
          <w:sz w:val="24"/>
          <w:szCs w:val="24"/>
          <w:lang w:val="ru-RU" w:eastAsia="ru-RU" w:bidi="ar-SA"/>
        </w:rPr>
      </w:pPr>
    </w:p>
    <w:p w:rsidR="00427F8A" w:rsidRDefault="00427F8A" w:rsidP="00F43D0B">
      <w:pPr>
        <w:spacing w:line="276" w:lineRule="auto"/>
        <w:rPr>
          <w:rFonts w:ascii="Times New Roman" w:eastAsia="Times New Roman" w:hAnsi="Times New Roman" w:cs="Times New Roman"/>
          <w:bCs/>
          <w:i w:val="0"/>
          <w:iCs w:val="0"/>
          <w:kern w:val="36"/>
          <w:sz w:val="24"/>
          <w:szCs w:val="24"/>
          <w:lang w:val="ru-RU" w:eastAsia="ru-RU" w:bidi="ar-SA"/>
        </w:rPr>
      </w:pPr>
    </w:p>
    <w:p w:rsidR="00427F8A" w:rsidRPr="00F43D0B" w:rsidRDefault="00427F8A" w:rsidP="00F43D0B">
      <w:pPr>
        <w:spacing w:line="276" w:lineRule="auto"/>
        <w:rPr>
          <w:rFonts w:ascii="Times New Roman" w:eastAsia="Times New Roman" w:hAnsi="Times New Roman" w:cs="Times New Roman"/>
          <w:bCs/>
          <w:i w:val="0"/>
          <w:iCs w:val="0"/>
          <w:kern w:val="36"/>
          <w:sz w:val="24"/>
          <w:szCs w:val="24"/>
          <w:lang w:val="ru-RU" w:eastAsia="ru-RU" w:bidi="ar-SA"/>
        </w:rPr>
      </w:pPr>
    </w:p>
    <w:p w:rsidR="00F43D0B" w:rsidRPr="00F43D0B" w:rsidRDefault="00F43D0B" w:rsidP="00F43D0B">
      <w:pPr>
        <w:spacing w:line="276" w:lineRule="auto"/>
        <w:rPr>
          <w:rFonts w:ascii="Times New Roman" w:eastAsia="Times New Roman" w:hAnsi="Times New Roman" w:cs="Times New Roman"/>
          <w:bCs/>
          <w:i w:val="0"/>
          <w:iCs w:val="0"/>
          <w:kern w:val="36"/>
          <w:sz w:val="24"/>
          <w:szCs w:val="24"/>
          <w:lang w:val="ru-RU" w:eastAsia="ru-RU" w:bidi="ar-SA"/>
        </w:rPr>
      </w:pPr>
    </w:p>
    <w:p w:rsidR="00F43D0B" w:rsidRPr="00F43D0B" w:rsidRDefault="00F43D0B" w:rsidP="00F43D0B">
      <w:pPr>
        <w:numPr>
          <w:ilvl w:val="0"/>
          <w:numId w:val="11"/>
        </w:numPr>
        <w:spacing w:line="276" w:lineRule="auto"/>
        <w:contextualSpacing/>
        <w:jc w:val="center"/>
        <w:rPr>
          <w:rFonts w:ascii="Calibri" w:eastAsia="Calibri" w:hAnsi="Calibri" w:cs="Times New Roman"/>
          <w:b/>
          <w:i w:val="0"/>
          <w:iCs w:val="0"/>
          <w:sz w:val="22"/>
          <w:szCs w:val="22"/>
          <w:lang w:val="ru-RU" w:bidi="ar-SA"/>
        </w:rPr>
      </w:pPr>
      <w:r w:rsidRPr="00F43D0B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  <w:lastRenderedPageBreak/>
        <w:t>Методика М. И. Рожкова «Диагностика изучения сформированности  коммуникации как общения у младших школьников»</w:t>
      </w:r>
    </w:p>
    <w:tbl>
      <w:tblPr>
        <w:tblStyle w:val="23"/>
        <w:tblW w:w="15370" w:type="dxa"/>
        <w:tblInd w:w="-176" w:type="dxa"/>
        <w:tblLook w:val="04A0" w:firstRow="1" w:lastRow="0" w:firstColumn="1" w:lastColumn="0" w:noHBand="0" w:noVBand="1"/>
      </w:tblPr>
      <w:tblGrid>
        <w:gridCol w:w="541"/>
        <w:gridCol w:w="3457"/>
        <w:gridCol w:w="1263"/>
        <w:gridCol w:w="1264"/>
        <w:gridCol w:w="1263"/>
        <w:gridCol w:w="1263"/>
        <w:gridCol w:w="1264"/>
        <w:gridCol w:w="1264"/>
        <w:gridCol w:w="1263"/>
        <w:gridCol w:w="1264"/>
        <w:gridCol w:w="1264"/>
      </w:tblGrid>
      <w:tr w:rsidR="00F43D0B" w:rsidRPr="00F43D0B" w:rsidTr="00F43D0B">
        <w:trPr>
          <w:trHeight w:val="360"/>
        </w:trPr>
        <w:tc>
          <w:tcPr>
            <w:tcW w:w="541" w:type="dxa"/>
            <w:vMerge w:val="restart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57" w:type="dxa"/>
            <w:vMerge w:val="restart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372" w:type="dxa"/>
            <w:gridSpan w:val="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Показатель сформированности  коммуникации</w:t>
            </w:r>
          </w:p>
        </w:tc>
      </w:tr>
      <w:tr w:rsidR="00F43D0B" w:rsidRPr="00F43D0B" w:rsidTr="00F43D0B">
        <w:trPr>
          <w:trHeight w:val="360"/>
        </w:trPr>
        <w:tc>
          <w:tcPr>
            <w:tcW w:w="541" w:type="dxa"/>
            <w:vMerge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  <w:gridSpan w:val="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3791" w:type="dxa"/>
            <w:gridSpan w:val="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3791" w:type="dxa"/>
            <w:gridSpan w:val="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F43D0B" w:rsidRPr="00F43D0B" w:rsidTr="00F43D0B">
        <w:trPr>
          <w:trHeight w:val="360"/>
        </w:trPr>
        <w:tc>
          <w:tcPr>
            <w:tcW w:w="541" w:type="dxa"/>
            <w:vMerge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7" w:type="dxa"/>
            <w:vMerge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263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26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126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F43D0B" w:rsidRPr="00F43D0B" w:rsidTr="00F43D0B">
        <w:trPr>
          <w:trHeight w:val="360"/>
        </w:trPr>
        <w:tc>
          <w:tcPr>
            <w:tcW w:w="541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57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D0B" w:rsidRPr="00F43D0B" w:rsidTr="00F43D0B">
        <w:trPr>
          <w:trHeight w:val="360"/>
        </w:trPr>
        <w:tc>
          <w:tcPr>
            <w:tcW w:w="541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7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D0B" w:rsidRPr="00F43D0B" w:rsidTr="00F43D0B">
        <w:trPr>
          <w:trHeight w:val="360"/>
        </w:trPr>
        <w:tc>
          <w:tcPr>
            <w:tcW w:w="541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57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D0B" w:rsidRPr="00F43D0B" w:rsidTr="00F43D0B">
        <w:trPr>
          <w:trHeight w:val="360"/>
        </w:trPr>
        <w:tc>
          <w:tcPr>
            <w:tcW w:w="541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7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D0B" w:rsidRPr="00F43D0B" w:rsidTr="00F43D0B">
        <w:trPr>
          <w:trHeight w:val="360"/>
        </w:trPr>
        <w:tc>
          <w:tcPr>
            <w:tcW w:w="541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7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3D0B" w:rsidRPr="00F43D0B" w:rsidRDefault="00F43D0B" w:rsidP="00F43D0B">
      <w:pPr>
        <w:spacing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</w:pPr>
    </w:p>
    <w:p w:rsidR="00F43D0B" w:rsidRPr="00F43D0B" w:rsidRDefault="00F43D0B" w:rsidP="00F43D0B">
      <w:pPr>
        <w:spacing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</w:pPr>
      <w:r w:rsidRPr="00F43D0B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24"/>
          <w:szCs w:val="24"/>
          <w:lang w:val="ru-RU" w:eastAsia="ru-RU" w:bidi="ar-SA"/>
        </w:rPr>
        <w:t>2.Методика С.Е. Гавриной  «Уровень коммуникативных способностей» вариант 1</w:t>
      </w:r>
    </w:p>
    <w:tbl>
      <w:tblPr>
        <w:tblStyle w:val="23"/>
        <w:tblW w:w="15379" w:type="dxa"/>
        <w:tblInd w:w="-176" w:type="dxa"/>
        <w:tblLook w:val="04A0" w:firstRow="1" w:lastRow="0" w:firstColumn="1" w:lastColumn="0" w:noHBand="0" w:noVBand="1"/>
      </w:tblPr>
      <w:tblGrid>
        <w:gridCol w:w="568"/>
        <w:gridCol w:w="7327"/>
        <w:gridCol w:w="2494"/>
        <w:gridCol w:w="2496"/>
        <w:gridCol w:w="2494"/>
      </w:tblGrid>
      <w:tr w:rsidR="00F43D0B" w:rsidRPr="00F43D0B" w:rsidTr="00F43D0B">
        <w:trPr>
          <w:trHeight w:val="318"/>
        </w:trPr>
        <w:tc>
          <w:tcPr>
            <w:tcW w:w="568" w:type="dxa"/>
            <w:vMerge w:val="restart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27" w:type="dxa"/>
            <w:vMerge w:val="restart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7484" w:type="dxa"/>
            <w:gridSpan w:val="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43D0B" w:rsidRPr="00F43D0B" w:rsidTr="00F43D0B">
        <w:trPr>
          <w:trHeight w:val="378"/>
        </w:trPr>
        <w:tc>
          <w:tcPr>
            <w:tcW w:w="568" w:type="dxa"/>
            <w:vMerge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7" w:type="dxa"/>
            <w:vMerge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96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249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F43D0B" w:rsidRPr="00F43D0B" w:rsidTr="00F43D0B">
        <w:trPr>
          <w:trHeight w:val="378"/>
        </w:trPr>
        <w:tc>
          <w:tcPr>
            <w:tcW w:w="568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7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D0B" w:rsidRPr="00F43D0B" w:rsidTr="00F43D0B">
        <w:trPr>
          <w:trHeight w:val="378"/>
        </w:trPr>
        <w:tc>
          <w:tcPr>
            <w:tcW w:w="568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7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D0B" w:rsidRPr="00F43D0B" w:rsidTr="00F43D0B">
        <w:trPr>
          <w:trHeight w:val="378"/>
        </w:trPr>
        <w:tc>
          <w:tcPr>
            <w:tcW w:w="568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7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D0B" w:rsidRPr="00F43D0B" w:rsidTr="00F43D0B">
        <w:trPr>
          <w:trHeight w:val="378"/>
        </w:trPr>
        <w:tc>
          <w:tcPr>
            <w:tcW w:w="568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7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D0B" w:rsidRPr="00F43D0B" w:rsidTr="00F43D0B">
        <w:trPr>
          <w:trHeight w:val="378"/>
        </w:trPr>
        <w:tc>
          <w:tcPr>
            <w:tcW w:w="568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D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27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DAEEF3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  <w:shd w:val="clear" w:color="auto" w:fill="FDE9D9"/>
          </w:tcPr>
          <w:p w:rsidR="00F43D0B" w:rsidRPr="00F43D0B" w:rsidRDefault="00F43D0B" w:rsidP="00F43D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3D0B" w:rsidRPr="008C5969" w:rsidRDefault="00F43D0B" w:rsidP="00633873">
      <w:pPr>
        <w:spacing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E50492" w:rsidRDefault="00E50492" w:rsidP="00E50492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</w:pPr>
    </w:p>
    <w:p w:rsidR="00F43D0B" w:rsidRDefault="00F43D0B" w:rsidP="00E50492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i w:val="0"/>
          <w:iCs w:val="0"/>
          <w:sz w:val="28"/>
          <w:szCs w:val="28"/>
          <w:lang w:val="ru-RU" w:bidi="ar-SA"/>
        </w:rPr>
        <w:sectPr w:rsidR="00F43D0B" w:rsidSect="00F43D0B">
          <w:pgSz w:w="16838" w:h="11906" w:orient="landscape"/>
          <w:pgMar w:top="851" w:right="1134" w:bottom="1701" w:left="1134" w:header="709" w:footer="709" w:gutter="0"/>
          <w:pgNumType w:start="0"/>
          <w:cols w:space="708"/>
          <w:docGrid w:linePitch="360"/>
        </w:sectPr>
      </w:pPr>
    </w:p>
    <w:tbl>
      <w:tblPr>
        <w:tblStyle w:val="61"/>
        <w:tblW w:w="3934" w:type="dxa"/>
        <w:tblInd w:w="10203" w:type="dxa"/>
        <w:tblLook w:val="04A0" w:firstRow="1" w:lastRow="0" w:firstColumn="1" w:lastColumn="0" w:noHBand="0" w:noVBand="1"/>
      </w:tblPr>
      <w:tblGrid>
        <w:gridCol w:w="3934"/>
      </w:tblGrid>
      <w:tr w:rsidR="00615C6A" w:rsidRPr="00457BCF" w:rsidTr="007D244B">
        <w:tc>
          <w:tcPr>
            <w:tcW w:w="393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:rsidR="00615C6A" w:rsidRPr="00615C6A" w:rsidRDefault="00615C6A" w:rsidP="0061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4</w:t>
            </w:r>
          </w:p>
          <w:p w:rsidR="00615C6A" w:rsidRPr="00615C6A" w:rsidRDefault="00615C6A" w:rsidP="00615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коррекционно-профилактической программы  «Я и МЫ»»  </w:t>
            </w:r>
          </w:p>
        </w:tc>
      </w:tr>
    </w:tbl>
    <w:p w:rsidR="00615C6A" w:rsidRPr="00615C6A" w:rsidRDefault="00615C6A" w:rsidP="00615C6A">
      <w:pPr>
        <w:spacing w:line="276" w:lineRule="auto"/>
        <w:jc w:val="center"/>
        <w:rPr>
          <w:rFonts w:ascii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</w:pPr>
      <w:r w:rsidRPr="00615C6A">
        <w:rPr>
          <w:rFonts w:ascii="Times New Roman" w:hAnsi="Times New Roman" w:cs="Times New Roman"/>
          <w:b/>
          <w:i w:val="0"/>
          <w:iCs w:val="0"/>
          <w:sz w:val="28"/>
          <w:szCs w:val="28"/>
          <w:lang w:val="ru-RU" w:eastAsia="ru-RU" w:bidi="ar-SA"/>
        </w:rPr>
        <w:t>Содержание занятий</w:t>
      </w:r>
    </w:p>
    <w:tbl>
      <w:tblPr>
        <w:tblStyle w:val="31"/>
        <w:tblW w:w="1601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6"/>
        <w:gridCol w:w="3134"/>
        <w:gridCol w:w="3622"/>
        <w:gridCol w:w="5652"/>
        <w:gridCol w:w="90"/>
        <w:gridCol w:w="1674"/>
      </w:tblGrid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Задачи 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обучения и используемые материалы</w:t>
            </w:r>
          </w:p>
        </w:tc>
        <w:tc>
          <w:tcPr>
            <w:tcW w:w="5652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615C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 провед. в мин</w:t>
            </w:r>
          </w:p>
        </w:tc>
      </w:tr>
      <w:tr w:rsidR="00615C6A" w:rsidRPr="00457BCF" w:rsidTr="007D244B">
        <w:trPr>
          <w:trHeight w:val="112"/>
        </w:trPr>
        <w:tc>
          <w:tcPr>
            <w:tcW w:w="16018" w:type="dxa"/>
            <w:gridSpan w:val="6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Первый блок «Давайте жить дружно!»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ind w:firstLine="57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«Что такое дружба»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ind w:firstLine="57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Раскрывать сущность понятия дружба; Воспитывать стремление дружить с окружающими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ind w:firstLine="57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Стулья, повязка на глаза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Ритуал приветствия;                                                                                    - Объяснение детям цели предстоящих занятий;                                                                             - Установка правил кружковых занятий;</w:t>
            </w:r>
            <w:r w:rsidRPr="0061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-  </w:t>
            </w: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 для изучения коммуникативных умений детей «Рукавички»</w:t>
            </w:r>
            <w:r w:rsidRPr="00615C6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Авт. Г.А. Урунтаева, Ю.А. Афонькина                                                                                           - Игра «Волшебник»;                                                                                             - Ритуал прощания.                                              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ind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2                                                 4                                  5                              </w:t>
            </w:r>
          </w:p>
          <w:p w:rsidR="00615C6A" w:rsidRPr="00615C6A" w:rsidRDefault="00615C6A" w:rsidP="00615C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17                                                                               </w:t>
            </w:r>
          </w:p>
          <w:p w:rsidR="00615C6A" w:rsidRPr="00615C6A" w:rsidRDefault="00615C6A" w:rsidP="00615C6A">
            <w:pPr>
              <w:ind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5C6A" w:rsidRPr="00615C6A" w:rsidRDefault="00615C6A" w:rsidP="00615C6A">
            <w:pPr>
              <w:ind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                             2                 итого: 40 мин                                                                                                                                                                   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ind w:firstLine="57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«Дружба – это помощь»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ind w:firstLine="57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Показать какими качествами должен обладать друг;                        Настраивать на доверительные отношения со сверстниками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ind w:firstLine="57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Стулья, столы, большие мягкие игрушки, гуашь, пастель, бумага формата А-4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ind w:firstLine="57"/>
              <w:rPr>
                <w:rFonts w:ascii="Times New Roman" w:eastAsia="Times New Roman" w:hAnsi="Times New Roman" w:cs="Times New Roman"/>
                <w:b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                    - Рефлексия предыдущего занятия;                                                                             - Рисование картины «Дружба»;                                        - Игра «Самая дружная пара»;                                              - Игра «Присядьте все, кто…»;                                                                                             - Игра «Паровозик»;                                                                - Упражнение на расслабление «Кого укусил комар?»                                                                                          - Ритуал прощания.                                              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ind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   3                     3                                  5                              7                                8                                                                                10                                                 2                 итого: 40 мин                                                                                                                                                                   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line="240" w:lineRule="exact"/>
              <w:ind w:firstLine="57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«Друг в беде не бросит»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line="240" w:lineRule="exact"/>
              <w:ind w:firstLine="57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Показать какими качествами должен обладать друг;   Раскрыть значимость моральной под-держки товарищам, которая может быть </w:t>
            </w: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выражена в со-чувствии; Формировать ценностное отношение ре-бёнка к себе и окружающим</w:t>
            </w:r>
          </w:p>
          <w:p w:rsidR="00615C6A" w:rsidRPr="00615C6A" w:rsidRDefault="00615C6A" w:rsidP="00615C6A">
            <w:pPr>
              <w:spacing w:line="240" w:lineRule="exact"/>
              <w:ind w:firstLine="57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line="240" w:lineRule="exact"/>
              <w:ind w:firstLine="57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Стулья, столы,  мультфильм «Тимка и Димка», музыкальное сопровождение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line="240" w:lineRule="exact"/>
              <w:ind w:firstLine="57"/>
              <w:rPr>
                <w:rFonts w:ascii="Times New Roman" w:eastAsia="Times New Roman" w:hAnsi="Times New Roman" w:cs="Times New Roman"/>
                <w:b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                    - Рефлексия предыдущего занятия;                                                                     - Беседа «Чуткое и доброжелательное отношение к другу»;                                                                                - Обсуждение и проигрывание проблемной ситуации;    - Упражнение «Помоги другу»;                                      </w:t>
            </w: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Игра «Весёлая смесь»;                                                             - Ритуал прощания.                                               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line="240" w:lineRule="exact"/>
              <w:ind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2                           3                               8                                                      </w:t>
            </w:r>
          </w:p>
          <w:p w:rsidR="00615C6A" w:rsidRPr="00615C6A" w:rsidRDefault="00615C6A" w:rsidP="00615C6A">
            <w:pPr>
              <w:spacing w:line="240" w:lineRule="exact"/>
              <w:ind w:firstLine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8                                  7                                    5                                     </w:t>
            </w: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                     итого:35 мин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4. «Кто такой настоящий друг?»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стремление дружить с окружающими; Показать значимость роли друга в жизни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Стулья, столы,  гуашь, пастель, бумага формата А-4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                    - Рефлексия предыдущего занятия;                                                                             - Рисование картины «Мой друг»;                                        - Игра «Мой друг настоящий, потому что…»;                                              - Игра «Друг из нашей группы»;                                                                                                - Ритуал прощания.                                              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         3                                 13                            10                        10                           2                          итого: 40 мин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«Друзья познаются в беде!»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Показать, что настоящий друг умеет сопереживать, сострадать, помогать в трудные минуты, брать часть трудностей на себя. Учить детей быть милосердными.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Стулья, столы,  гуашь, пастель, бумага формата А-4, пальчиковая кукла (бабушка)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                    - Рефлексия предыдущего занятия;                                                                             - Беседа «Чуткое отношение друг к другу»;                                        - Игра «Друзья познаются в беде»;                                              - Пальчиковая игра-театрализация   «Советы                                   бабушки Доброты»;                                                                            - Игра «Подари подарок»;                                                                                             - Ритуал прощания;                                                                                           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2                                    3                                 8                            8                        10                         </w:t>
            </w:r>
          </w:p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                         2                          итого: 40 мин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«Друг заболел»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Учить детей быть милосердными, воспитывать доброе отношение детей друг к другу, понимать эмоциональное и физическое состояние сверстников; Воспитывать доброе отношение детей друг к другу.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Стулья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                    - Рефлексия предыдущего занятия;                                           - Обсуждение и проигрывание проблемной ситуации; - Ролевая гимнастика;                                                                         - Упражнение «Пишу письмо другу»;                                       - Игра «Волшебный стул»;                                                               - Ритуал прощания                                                     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3                           12                             7                                 6                                 5                               2              итого: 37мин                    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7. «Как помочь больному другу?»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Закрепить и обобщить представления детей о доб-рожелательном отношении к сверстникам; Побуждать детей к проявлению заботы о заболевшем друге.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Стулья, воздушные шары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                    - Рефлексия предыдущего занятия;                                           - Чтение и обсуждение рассказа «Шар в окне»;                                                                                   - Упражнение «Помоги своему товарищу»;                                              - Игра «Воздушные шары»;                                                      - Ритуал прощания                                                     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3                           12                             8                                8                                                              2              итого: 35 мин                    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 «Пойми боль другого человека»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Учить различать эмоциональное состояние на примере сказочных персонажей; Способствовать формированию эмпатии, умению оценить ситуацию и поведение окружающих.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Стулья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                    - Рефлексия предыдущего занятия;                                           - Чтение и обсуждение рассказа Н. Калининой «Как Сашу обожгла крапива»;                                                          - Обсуждение и проигрывание проблемной ситуации                                                                            - Упражнение «Эмпатии героев»;                                              - Игра «Сотворение чуда»;                                                      - Ритуал прощания                                                     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2                           3                           12                             </w:t>
            </w:r>
          </w:p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                                8                                                              2              итого: 35 мин                    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 «Друг и в радости, и в горе всегда рядом»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у детей представление о душевной боли и переживании обиды, причиной которой может быть равнодушное отношение окружающих; Диагностирование  эмпатии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Стулья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                    - Рефлексия предыдущего занятия;                                           - Обсуждение и проигрывание проблемной ситуации; - Диагностика эмпатии у детей;                                                                         - Игра-шутка «Сиамские близнецы»                                   - Ритуал прощания                                                                                                                   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3                           12                             15                                                                5                            2              итого: 39 мин                    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 «День рождения друга»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Развивать потребность в проявлении гуманных чувств к сверстнику; Побуждать детей быть внимательными к сверстникам и близким; Учить замечать </w:t>
            </w: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переживания друзей.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Стулья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                    - Рефлексия предыдущего занятия;                                                                           - Упражнение «Что бы ты пожелал товарищу на д/р.                                       - Игра «Подарки друг другу»;                                                                   - Упражнение «Подари подарок другу»;                                    - Ритуал прощания                                                                                                                                   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3                           12                             10                                                                10                           2              итого: 39 мин                    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11. «Дерево дружбы»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доброжелательное отношение к сверстникам; Формировать ценностное отношение к себе и окружающим.</w:t>
            </w:r>
          </w:p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Стулья, столы,  гуашь, пастель, бумага формата А-4, пальчиковая кукла (бабушка)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                    - Рефлексия предыдущего занятия;                                                                                                                 - Игра «Ниточка и иголочка»;                                              - Коллективная работа «Дерево дружбы»;                                            - Пальчиковая игра-театрализация   «Советы                                   бабушки Доброты»;                                                                                                                                                                     - Ритуал прощания;      </w:t>
            </w:r>
          </w:p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2                                     3                                 5                    20                    3                            </w:t>
            </w:r>
          </w:p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2                                      итого: 35 мин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 «Мы –дружная команда»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Совершенствовать навыки поддержки товарищей, сплочённости коллектива; Умение действовать организованно и сообща 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Спортивный зал, спортивное оборудование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- Ритуал приветствия;                                                                                - Рефлексия предыдущего занятия;                                                         - Игры: «Выбери меня», «Давай договоримся», «Представление и приветствие», «Эстафета дружбы»;                                                                                         - Награждение участников;                                                                    - Ритуал прощания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2                               3                               30                                                                   </w:t>
            </w:r>
          </w:p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3                               2                           итого:40 мин</w:t>
            </w:r>
          </w:p>
        </w:tc>
      </w:tr>
      <w:tr w:rsidR="00615C6A" w:rsidRPr="00615C6A" w:rsidTr="007D244B">
        <w:trPr>
          <w:trHeight w:val="112"/>
        </w:trPr>
        <w:tc>
          <w:tcPr>
            <w:tcW w:w="16018" w:type="dxa"/>
            <w:gridSpan w:val="6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Второй блок «Пойми меня…»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«Волшебный сад»</w:t>
            </w:r>
          </w:p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ценностное отношение к себе и окружающим; Осознавать свою уникальность как личности; Воспитывать стремление дружить с окружающими; Воспитывать доброжелательное отношение к окружающим; Создавать «экологичную атмосферу в коллективе», ресурсное состояние участников группы.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Столы, стулья, листы формата А-3, цветные мелки, пастель, мягкая игрушка конь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- Ритуал приветствия;                                                                  - Рефлексия предыдущего занятия;                                        - Упражнение на развитие произвольности моторики; - Игра «Присядьте все, кто…»;                                              - Игра «Волшебный конь»;                                                      - Игра «Волшебный сад»;                                                            - Хоровод друзей;                                                                - Ритуал прощания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2                            3                     8                       7                     7                        7                        4                     2                     итого:40 мин</w:t>
            </w:r>
          </w:p>
        </w:tc>
      </w:tr>
      <w:tr w:rsidR="00615C6A" w:rsidRPr="00615C6A" w:rsidTr="007D244B">
        <w:trPr>
          <w:trHeight w:val="112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2. «Весёлое путешествие»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ценностное отношение к себе и окружающим; Воспитывать стремление дружить с окружающими; Воспитывать доброжелательное отношение к окружающим; Развивать мелкую моторику, речь, воображен.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Столы, стулья, конструктор, музыкальное сопровождение для визуализации на тему дружбы.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- Ритуал приветствия;                                                                   - Рефлексия предыдущего занятия;                                             - Упражнение на развитие произвольности моторики; - Игра «Паровозик»;                                                                      - Хоровод друзей;                                                                     - Игра «Узел»;                                                                              - Игра «Весёлое путешествие»;                                                 - Упражнение на развитие воображения «Расскажи нам…»;                                                                                                                                      - Ритуал прощания.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2                          3                     4                               4                               4                                                                        4                    10                          7                                                               </w:t>
            </w:r>
          </w:p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2                       итого: 40 мин</w:t>
            </w:r>
          </w:p>
        </w:tc>
      </w:tr>
      <w:tr w:rsidR="00615C6A" w:rsidRPr="00615C6A" w:rsidTr="007D244B">
        <w:trPr>
          <w:trHeight w:val="1685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«Встреча в пути»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ценностное отношение к себе и окружающим; Воспитывать стремление дружить с окружающими; Воспитывать доброжелательное отношение к окружающим; Развивать мелкую моторику, речь, пространственные представления, зрительную память, воображение.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Столы, стулья, конструктор, музыкальное сопровождение для визуализации на тему дружбы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- Ритуал приветствия;                                                                      - Рефлексия предыдущего занятия;                                                                                   - Игра «Паровозик»;                                                                      - Хоровод друзей;                                                                           - Игра «Маленькие солнышки»;                                                           - Игра «Звёзды»;                                                                       - Упражнение на развитие воображения «Продолжи рассказ»;                                                                                               - Визуализация на тему дружбы;                                          - Ритуал прощания.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2                              3                               3                               3                               3                         3                           </w:t>
            </w:r>
          </w:p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.         10                          </w:t>
            </w:r>
            <w:r w:rsidRPr="00615C6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……...</w:t>
            </w: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2                  итого: 37 мин</w:t>
            </w:r>
          </w:p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5C6A" w:rsidRPr="00615C6A" w:rsidTr="007D244B">
        <w:trPr>
          <w:trHeight w:val="1685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4. «Давайте говорить  друг другу комплименты»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ценностное отношение к себе и окружающим; Воспитывать доброжелательное отношение к окружающим;    Создавать «экологичную» атмосферу в коллективе; Развивать внимание, слух, воображение.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Столы, стулья, пластиковые доски формата А4, гуашь, кисти, банки с водой, музыкальное сопровождение для визуализации на тему дружбы.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    - Рефлексия предыдущего занятия;                                         - Упражнение на развитие моторики;                                       - Игра «Кто позвал?»;                                                                - Игра «Комплименты по кругу»;                                           - Хоровод друзей;                                                                                                               - Коллективная монотипия на тему дружбы;                            - Ритуал прощания.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2                              3                              5                              5                       5                       3                          10                          2                         итого:35 мин</w:t>
            </w:r>
          </w:p>
        </w:tc>
      </w:tr>
      <w:tr w:rsidR="00615C6A" w:rsidRPr="00615C6A" w:rsidTr="007D244B">
        <w:trPr>
          <w:trHeight w:val="1685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«Создим красоту»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ценностное отношение к себе и окружающим; Создавать «экологичную» атмосферу в коллективе; Развивать мелкую моторику, воображение.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Столы, стулья, пластилин, доски, стеки, крупа.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- Ритуал приветствия;                                                                - Рефлексия предыдущего занятия;                                                              - Упражнение на развитие моторики;                                        - Игра «На что похоже настроение?»;                                       - творческая работа «Создавая красоту»;                                                                                                                                                - Ритуал прощания.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2                        3                         6                       7                          20                              2                  итого: 40 мин</w:t>
            </w:r>
          </w:p>
        </w:tc>
      </w:tr>
      <w:tr w:rsidR="00615C6A" w:rsidRPr="00615C6A" w:rsidTr="007D244B">
        <w:trPr>
          <w:trHeight w:val="1685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«Злючки-колючки»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ценностное отношение к себе и окружающим; Создавать «экологичную» атмосферу в коллективе; Развивать эмоциональный интеллект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Столы, стулья, пальчиковые краски, листы формата А3; салфетки, фартуки.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- Рефлексия предыдущего занятия;                                 - Упражнение на развитие моторики;                                     - Разминка «Минуты шалости»;                                                - Игра «Злые и добрые тигрята»;                                                    - Творческая работа «Злючки-колючки»;                                                                       - Игра «Улыбка»;                                                                  - Ритуал прощания.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2                     3                       5                        4                         4                          12                            5                               2                         итого: 37 мин</w:t>
            </w:r>
          </w:p>
        </w:tc>
      </w:tr>
      <w:tr w:rsidR="00615C6A" w:rsidRPr="00615C6A" w:rsidTr="007D244B">
        <w:trPr>
          <w:trHeight w:val="1685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7. «Город дружбы»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ценностное отношение к себе и окружающим; Создавать «экологичную» атмосферу  в коллективе; Развивать навыки сотрудничества, воображение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Столы, стулья, листы формата А4; цветные карандаши, акварельные краски, ковёр.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- Ритуал приветствия;                                                            - Рефлексия предыдущего занятия;                                          - Упражнение на развитие моторики;                                       - Творческая работа «Нарисуй своё настроение»;               - Творческая работа «Город дружбы»;                                   - Ритуал прощания.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2                        3                        5                          12                            12                             2                        итого: 36мин</w:t>
            </w:r>
          </w:p>
        </w:tc>
      </w:tr>
      <w:tr w:rsidR="00615C6A" w:rsidRPr="00615C6A" w:rsidTr="007D244B">
        <w:trPr>
          <w:trHeight w:val="1685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 «Делаем коллаж нашей дружбы»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ценностное отношение к себе и окружающим; Развивать навыки сотрудничества, воображение.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Листы формата А1, пастель, клей, вырезки из старых книг и журналов на тему дружбы.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- Ритуал приветствия;                                                                - Рефлексия предыдущего занятия;                                             - Упражнение на развитие моторики;                                     - Творческая работа «Нарисуй своё настроение»;                    - Коллективный коллаж «Наша дружба»;                            - Хоровод друзей;                                                                 - Ритуал прощания.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2                                3                                5                               12                           12                               3                                          2                          итого:39 мин</w:t>
            </w:r>
          </w:p>
        </w:tc>
      </w:tr>
      <w:tr w:rsidR="00615C6A" w:rsidRPr="00615C6A" w:rsidTr="007D244B">
        <w:trPr>
          <w:trHeight w:val="693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 «Круг друзей»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ценностное отношение к себе и окружающим; Воспитывать стремление дружить с окружающими; Развивать мелкую моторику, речь, пространственные пред-ставления, память,внимание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Столы, стулья, конструктор, музыкальное сопровождение на тему дружбы, канаты для перетягивания 2 шт.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- Ритуал приветствия;                                                                - Рефлексия предыдущего занятия;                                             - Упражнение на развитие моторики;                                     -  Игра «Путаница»                                                                          - Коллективная работа «Рисунок по кругу»;                      - Визуализация на тему дружбы;                                                                                                                     - Ритуал прощания.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2                                3                                5                               8                           15                               3                                          2                          итого:40 мин</w:t>
            </w:r>
          </w:p>
        </w:tc>
      </w:tr>
      <w:tr w:rsidR="00615C6A" w:rsidRPr="00615C6A" w:rsidTr="007D244B">
        <w:trPr>
          <w:trHeight w:val="1685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 «Какие чувства мешают дружить?»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позитивное отношение к сверстникам. Укреплять чувство единства. Развивать воображение, эмоциональную сферу.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Стулья, столы,  гуашь, пастель, бумага формата А-4, иллюстрации с изображением чувств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Ритуал приветствия;                                                                                    - Рефлексия предыдущего занятия;                                     - Упражнение «Вспомни чувства»;                                  - Беседа «Какие чувства нам мешают дружить?»;                 - Мимическая гимнастика «Сердитый мальчик, весёлая девочка»;                                                               - Игра «Цветок дружбы»;                                                                    </w:t>
            </w: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Игра-разминка «Коровы, кошки , собаки»                                            - Ритуал прощания                                                                                                    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2                      3                     5                               5                             10                        </w:t>
            </w:r>
          </w:p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                      </w:t>
            </w: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                          2                       итого: 40 мин</w:t>
            </w:r>
          </w:p>
        </w:tc>
      </w:tr>
      <w:tr w:rsidR="00615C6A" w:rsidRPr="00615C6A" w:rsidTr="007D244B">
        <w:trPr>
          <w:trHeight w:val="1685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11. «Я и мы»</w:t>
            </w:r>
          </w:p>
        </w:tc>
        <w:tc>
          <w:tcPr>
            <w:tcW w:w="3134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Развивать чувство единства, сплочённости; Учить действовать согласованно</w:t>
            </w:r>
          </w:p>
        </w:tc>
        <w:tc>
          <w:tcPr>
            <w:tcW w:w="3622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Стулья, столы, клубок ярких ниток</w:t>
            </w:r>
          </w:p>
        </w:tc>
        <w:tc>
          <w:tcPr>
            <w:tcW w:w="5742" w:type="dxa"/>
            <w:gridSpan w:val="2"/>
          </w:tcPr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>- Ритуал приветствия;                                                                             - Рефлексия предыдущего занятия;                                                       - Игры: «Эхо», «Я рада, что ты есть», «Дружный клубочек», «Солнечный зайчик», «Спаси птенца», «Ладушки», «Клубочек»;                                                                                          - Ритуал прощания</w:t>
            </w:r>
          </w:p>
        </w:tc>
        <w:tc>
          <w:tcPr>
            <w:tcW w:w="1674" w:type="dxa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2                                3                                33                                                                                                    </w:t>
            </w:r>
          </w:p>
          <w:p w:rsidR="00615C6A" w:rsidRPr="00615C6A" w:rsidRDefault="00615C6A" w:rsidP="00615C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2                    итого:  40 мин</w:t>
            </w:r>
          </w:p>
        </w:tc>
      </w:tr>
      <w:tr w:rsidR="00615C6A" w:rsidRPr="00615C6A" w:rsidTr="007D244B">
        <w:trPr>
          <w:trHeight w:val="835"/>
        </w:trPr>
        <w:tc>
          <w:tcPr>
            <w:tcW w:w="1846" w:type="dxa"/>
          </w:tcPr>
          <w:p w:rsidR="00615C6A" w:rsidRPr="00615C6A" w:rsidRDefault="00615C6A" w:rsidP="00615C6A">
            <w:pPr>
              <w:spacing w:before="100" w:beforeAutospacing="1" w:after="75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 «Мы – дружная команда»</w:t>
            </w:r>
          </w:p>
        </w:tc>
        <w:tc>
          <w:tcPr>
            <w:tcW w:w="14172" w:type="dxa"/>
            <w:gridSpan w:val="5"/>
          </w:tcPr>
          <w:p w:rsidR="00615C6A" w:rsidRPr="00615C6A" w:rsidRDefault="00615C6A" w:rsidP="00615C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C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Смотреть  занятие № 12 блока № 1</w:t>
            </w:r>
          </w:p>
        </w:tc>
      </w:tr>
    </w:tbl>
    <w:p w:rsidR="00615C6A" w:rsidRPr="003135E6" w:rsidRDefault="00615C6A" w:rsidP="006B338D">
      <w:pPr>
        <w:spacing w:line="36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615C6A" w:rsidRPr="003135E6" w:rsidSect="007D244B">
      <w:footerReference w:type="default" r:id="rId50"/>
      <w:pgSz w:w="16838" w:h="11906" w:orient="landscape"/>
      <w:pgMar w:top="1418" w:right="1440" w:bottom="567" w:left="179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13D" w:rsidRDefault="0013313D" w:rsidP="00905692">
      <w:pPr>
        <w:spacing w:after="0" w:line="240" w:lineRule="auto"/>
      </w:pPr>
      <w:r>
        <w:separator/>
      </w:r>
    </w:p>
  </w:endnote>
  <w:endnote w:type="continuationSeparator" w:id="0">
    <w:p w:rsidR="0013313D" w:rsidRDefault="0013313D" w:rsidP="00905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5392132"/>
      <w:docPartObj>
        <w:docPartGallery w:val="Page Numbers (Bottom of Page)"/>
        <w:docPartUnique/>
      </w:docPartObj>
    </w:sdtPr>
    <w:sdtEndPr/>
    <w:sdtContent>
      <w:p w:rsidR="00883A6B" w:rsidRDefault="00883A6B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BCF" w:rsidRPr="00457BCF">
          <w:rPr>
            <w:noProof/>
            <w:lang w:val="ru-RU"/>
          </w:rPr>
          <w:t>0</w:t>
        </w:r>
        <w:r>
          <w:fldChar w:fldCharType="end"/>
        </w:r>
      </w:p>
    </w:sdtContent>
  </w:sdt>
  <w:p w:rsidR="00883A6B" w:rsidRDefault="00883A6B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6146"/>
      <w:docPartObj>
        <w:docPartGallery w:val="Page Numbers (Bottom of Page)"/>
        <w:docPartUnique/>
      </w:docPartObj>
    </w:sdtPr>
    <w:sdtEndPr/>
    <w:sdtContent>
      <w:p w:rsidR="006B132A" w:rsidRDefault="006B132A">
        <w:pPr>
          <w:pStyle w:val="af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7BC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6B132A" w:rsidRDefault="006B132A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13D" w:rsidRDefault="0013313D" w:rsidP="00905692">
      <w:pPr>
        <w:spacing w:after="0" w:line="240" w:lineRule="auto"/>
      </w:pPr>
      <w:r>
        <w:separator/>
      </w:r>
    </w:p>
  </w:footnote>
  <w:footnote w:type="continuationSeparator" w:id="0">
    <w:p w:rsidR="0013313D" w:rsidRDefault="0013313D" w:rsidP="00905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C141D"/>
    <w:multiLevelType w:val="hybridMultilevel"/>
    <w:tmpl w:val="B7B889CC"/>
    <w:lvl w:ilvl="0" w:tplc="7D3863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5D03FA"/>
    <w:multiLevelType w:val="hybridMultilevel"/>
    <w:tmpl w:val="573860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1A011B"/>
    <w:multiLevelType w:val="hybridMultilevel"/>
    <w:tmpl w:val="B69276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4F6976"/>
    <w:multiLevelType w:val="hybridMultilevel"/>
    <w:tmpl w:val="1E1C9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B6DC2"/>
    <w:multiLevelType w:val="multilevel"/>
    <w:tmpl w:val="DD14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487D24"/>
    <w:multiLevelType w:val="hybridMultilevel"/>
    <w:tmpl w:val="2FC60A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75915F4"/>
    <w:multiLevelType w:val="hybridMultilevel"/>
    <w:tmpl w:val="7D6AA82E"/>
    <w:lvl w:ilvl="0" w:tplc="EDCAF8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125D1"/>
    <w:multiLevelType w:val="hybridMultilevel"/>
    <w:tmpl w:val="A46E8AF6"/>
    <w:lvl w:ilvl="0" w:tplc="B36EF75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50477B9F"/>
    <w:multiLevelType w:val="hybridMultilevel"/>
    <w:tmpl w:val="A02AFCE6"/>
    <w:lvl w:ilvl="0" w:tplc="9C7852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9772B0"/>
    <w:multiLevelType w:val="hybridMultilevel"/>
    <w:tmpl w:val="FBB4B85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>
    <w:nsid w:val="5AFF2652"/>
    <w:multiLevelType w:val="hybridMultilevel"/>
    <w:tmpl w:val="C94AADDA"/>
    <w:lvl w:ilvl="0" w:tplc="2A7ACF7A"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4D2"/>
    <w:rsid w:val="0002406B"/>
    <w:rsid w:val="00074A41"/>
    <w:rsid w:val="00087F01"/>
    <w:rsid w:val="000A024B"/>
    <w:rsid w:val="000A5085"/>
    <w:rsid w:val="000B4B56"/>
    <w:rsid w:val="000C2490"/>
    <w:rsid w:val="00102797"/>
    <w:rsid w:val="00103768"/>
    <w:rsid w:val="0013313D"/>
    <w:rsid w:val="001A10FF"/>
    <w:rsid w:val="001D4E2E"/>
    <w:rsid w:val="001D5A22"/>
    <w:rsid w:val="001F089F"/>
    <w:rsid w:val="00234D29"/>
    <w:rsid w:val="00246616"/>
    <w:rsid w:val="00252352"/>
    <w:rsid w:val="00257CF8"/>
    <w:rsid w:val="00300360"/>
    <w:rsid w:val="00304C11"/>
    <w:rsid w:val="003135E6"/>
    <w:rsid w:val="0033445B"/>
    <w:rsid w:val="003354D2"/>
    <w:rsid w:val="0035095F"/>
    <w:rsid w:val="0036161B"/>
    <w:rsid w:val="00395E5D"/>
    <w:rsid w:val="003A4379"/>
    <w:rsid w:val="003E233F"/>
    <w:rsid w:val="003F4916"/>
    <w:rsid w:val="00414711"/>
    <w:rsid w:val="00427F8A"/>
    <w:rsid w:val="00444D6D"/>
    <w:rsid w:val="00450686"/>
    <w:rsid w:val="00454D4D"/>
    <w:rsid w:val="00457BCF"/>
    <w:rsid w:val="0046076E"/>
    <w:rsid w:val="00462844"/>
    <w:rsid w:val="00465DD3"/>
    <w:rsid w:val="004860FB"/>
    <w:rsid w:val="00494E49"/>
    <w:rsid w:val="004A24A5"/>
    <w:rsid w:val="004A3131"/>
    <w:rsid w:val="00504B2B"/>
    <w:rsid w:val="00505DA9"/>
    <w:rsid w:val="00506DE3"/>
    <w:rsid w:val="00521D10"/>
    <w:rsid w:val="00523727"/>
    <w:rsid w:val="0054002A"/>
    <w:rsid w:val="005746DC"/>
    <w:rsid w:val="00577645"/>
    <w:rsid w:val="00577852"/>
    <w:rsid w:val="00582595"/>
    <w:rsid w:val="00590F84"/>
    <w:rsid w:val="005B74A0"/>
    <w:rsid w:val="005D1E73"/>
    <w:rsid w:val="00615C6A"/>
    <w:rsid w:val="00633873"/>
    <w:rsid w:val="00643A07"/>
    <w:rsid w:val="00656828"/>
    <w:rsid w:val="006839FE"/>
    <w:rsid w:val="00693F7A"/>
    <w:rsid w:val="006B132A"/>
    <w:rsid w:val="006B338D"/>
    <w:rsid w:val="006C4BDA"/>
    <w:rsid w:val="00731DB7"/>
    <w:rsid w:val="007543A9"/>
    <w:rsid w:val="007808B3"/>
    <w:rsid w:val="00790D56"/>
    <w:rsid w:val="007A092C"/>
    <w:rsid w:val="007A197E"/>
    <w:rsid w:val="007A6D93"/>
    <w:rsid w:val="007D244B"/>
    <w:rsid w:val="00870D27"/>
    <w:rsid w:val="00876F22"/>
    <w:rsid w:val="00883A6B"/>
    <w:rsid w:val="008959F8"/>
    <w:rsid w:val="008C5969"/>
    <w:rsid w:val="00905692"/>
    <w:rsid w:val="00931ADC"/>
    <w:rsid w:val="009833B4"/>
    <w:rsid w:val="009857DC"/>
    <w:rsid w:val="00986E62"/>
    <w:rsid w:val="00997F97"/>
    <w:rsid w:val="00A2305F"/>
    <w:rsid w:val="00A24D10"/>
    <w:rsid w:val="00A32AD7"/>
    <w:rsid w:val="00A72BE1"/>
    <w:rsid w:val="00A8198A"/>
    <w:rsid w:val="00B03C7F"/>
    <w:rsid w:val="00B13F31"/>
    <w:rsid w:val="00B16040"/>
    <w:rsid w:val="00B16B67"/>
    <w:rsid w:val="00B16B74"/>
    <w:rsid w:val="00B173BE"/>
    <w:rsid w:val="00B37292"/>
    <w:rsid w:val="00B407E2"/>
    <w:rsid w:val="00B4751A"/>
    <w:rsid w:val="00B54579"/>
    <w:rsid w:val="00B564B1"/>
    <w:rsid w:val="00B618E9"/>
    <w:rsid w:val="00B83D3F"/>
    <w:rsid w:val="00BB20BD"/>
    <w:rsid w:val="00BD75E4"/>
    <w:rsid w:val="00C05CD4"/>
    <w:rsid w:val="00C13A04"/>
    <w:rsid w:val="00C273AC"/>
    <w:rsid w:val="00C32F18"/>
    <w:rsid w:val="00C40E5D"/>
    <w:rsid w:val="00C64C44"/>
    <w:rsid w:val="00C91D11"/>
    <w:rsid w:val="00CE6504"/>
    <w:rsid w:val="00CE7174"/>
    <w:rsid w:val="00CF4B0C"/>
    <w:rsid w:val="00D72137"/>
    <w:rsid w:val="00DA141F"/>
    <w:rsid w:val="00DA742E"/>
    <w:rsid w:val="00DB4790"/>
    <w:rsid w:val="00DC6C06"/>
    <w:rsid w:val="00DD3FF5"/>
    <w:rsid w:val="00E50492"/>
    <w:rsid w:val="00E563D2"/>
    <w:rsid w:val="00E70664"/>
    <w:rsid w:val="00E87390"/>
    <w:rsid w:val="00E925D1"/>
    <w:rsid w:val="00EA5039"/>
    <w:rsid w:val="00EB50EF"/>
    <w:rsid w:val="00EF16B9"/>
    <w:rsid w:val="00F104D7"/>
    <w:rsid w:val="00F3159B"/>
    <w:rsid w:val="00F33140"/>
    <w:rsid w:val="00F43D0B"/>
    <w:rsid w:val="00F737A9"/>
    <w:rsid w:val="00F85A71"/>
    <w:rsid w:val="00FB6CDA"/>
    <w:rsid w:val="00FB72FA"/>
    <w:rsid w:val="00FC5A6D"/>
    <w:rsid w:val="00FD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E42E4-6D30-47F2-81F6-146A1684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D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135E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5E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5E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35E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5E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5E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35E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35E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35E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5E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135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135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135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35E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35E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135E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135E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135E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135E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35E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135E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135E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135E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135E6"/>
    <w:rPr>
      <w:b/>
      <w:bCs/>
      <w:spacing w:val="0"/>
    </w:rPr>
  </w:style>
  <w:style w:type="character" w:styleId="a9">
    <w:name w:val="Emphasis"/>
    <w:uiPriority w:val="20"/>
    <w:qFormat/>
    <w:rsid w:val="003135E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135E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135E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35E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135E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135E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135E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135E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135E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135E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135E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135E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135E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313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135E6"/>
    <w:rPr>
      <w:rFonts w:ascii="Tahoma" w:hAnsi="Tahoma" w:cs="Tahoma"/>
      <w:i/>
      <w:iCs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905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905692"/>
    <w:rPr>
      <w:i/>
      <w:iCs/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905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905692"/>
    <w:rPr>
      <w:i/>
      <w:iCs/>
      <w:sz w:val="20"/>
      <w:szCs w:val="20"/>
    </w:rPr>
  </w:style>
  <w:style w:type="table" w:customStyle="1" w:styleId="11">
    <w:name w:val="Сетка таблицы1"/>
    <w:basedOn w:val="a1"/>
    <w:next w:val="afa"/>
    <w:uiPriority w:val="59"/>
    <w:rsid w:val="0002406B"/>
    <w:pPr>
      <w:spacing w:after="0" w:line="240" w:lineRule="auto"/>
    </w:pPr>
    <w:rPr>
      <w:rFonts w:eastAsia="Calibri"/>
      <w:lang w:val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024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a"/>
    <w:uiPriority w:val="59"/>
    <w:rsid w:val="001A10FF"/>
    <w:pPr>
      <w:spacing w:after="0" w:line="240" w:lineRule="auto"/>
      <w:ind w:firstLine="567"/>
      <w:jc w:val="both"/>
    </w:pPr>
    <w:rPr>
      <w:rFonts w:eastAsia="Calibri"/>
      <w:lang w:val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521D10"/>
    <w:pPr>
      <w:spacing w:before="100" w:beforeAutospacing="1" w:after="100" w:afterAutospacing="1" w:line="240" w:lineRule="auto"/>
      <w:ind w:firstLine="225"/>
    </w:pPr>
    <w:rPr>
      <w:rFonts w:ascii="Times New Roman" w:eastAsia="Times New Roman" w:hAnsi="Times New Roman" w:cs="Times New Roman"/>
      <w:i w:val="0"/>
      <w:iCs w:val="0"/>
      <w:color w:val="000000"/>
      <w:lang w:val="ru-RU" w:eastAsia="ru-RU" w:bidi="ar-SA"/>
    </w:rPr>
  </w:style>
  <w:style w:type="table" w:customStyle="1" w:styleId="12">
    <w:name w:val="Сетка таблицы12"/>
    <w:basedOn w:val="a1"/>
    <w:uiPriority w:val="59"/>
    <w:rsid w:val="008C5969"/>
    <w:pPr>
      <w:spacing w:after="0" w:line="240" w:lineRule="auto"/>
    </w:pPr>
    <w:rPr>
      <w:rFonts w:ascii="Calibri" w:eastAsia="Times New Roman" w:hAnsi="Calibri" w:cs="Times New Roman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a"/>
    <w:uiPriority w:val="59"/>
    <w:rsid w:val="00E50492"/>
    <w:pPr>
      <w:spacing w:after="0" w:line="240" w:lineRule="auto"/>
    </w:pPr>
    <w:rPr>
      <w:rFonts w:eastAsia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fa"/>
    <w:uiPriority w:val="59"/>
    <w:rsid w:val="00E50492"/>
    <w:pPr>
      <w:spacing w:after="0" w:line="240" w:lineRule="auto"/>
      <w:ind w:firstLine="567"/>
      <w:jc w:val="both"/>
    </w:pPr>
    <w:rPr>
      <w:rFonts w:eastAsia="Calibri"/>
      <w:lang w:val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a"/>
    <w:uiPriority w:val="59"/>
    <w:rsid w:val="00F43D0B"/>
    <w:pPr>
      <w:spacing w:after="0" w:line="240" w:lineRule="auto"/>
    </w:pPr>
    <w:rPr>
      <w:rFonts w:eastAsia="Calibr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a"/>
    <w:uiPriority w:val="59"/>
    <w:rsid w:val="00615C6A"/>
    <w:pPr>
      <w:spacing w:after="0" w:line="240" w:lineRule="auto"/>
    </w:pPr>
    <w:rPr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1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063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26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63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23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85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8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://firstklass.ru/uploads/posts/2011-06/1309112080_diagnostika-kommunikativnyh-sposobnostey.-metodika-2.-zadanie-2.jpg" TargetMode="External"/><Relationship Id="rId26" Type="http://schemas.openxmlformats.org/officeDocument/2006/relationships/hyperlink" Target="http://firstklass.ru/uploads/posts/2011-06/1309112532_diagnostika-kommunikativnyh-sposobnostey.-metodika-2.-zadanie-6.jpg" TargetMode="External"/><Relationship Id="rId39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hyperlink" Target="http://firstklass.ru/uploads/posts/2011-06/1309113079_diagnostika-kommunikativnyh-sposobnostey.-metodika-3.-zadanie-4.jpg" TargetMode="External"/><Relationship Id="rId42" Type="http://schemas.openxmlformats.org/officeDocument/2006/relationships/hyperlink" Target="http://firstklass.ru/uploads/posts/2011-06/1309113569_diagnostika-kommunikativnyh-sposobnostey.-metodika-4.-zadanie-4.jpg" TargetMode="External"/><Relationship Id="rId47" Type="http://schemas.openxmlformats.org/officeDocument/2006/relationships/image" Target="media/image22.png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firstklass.ru/uploads/posts/2011-06/1309111135_diagnostika-kommunikativnyh-sposobnostey.-metodika-1.-zadanie-2.jpg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image" Target="media/image13.jpeg"/><Relationship Id="rId38" Type="http://schemas.openxmlformats.org/officeDocument/2006/relationships/hyperlink" Target="http://firstklass.ru/uploads/posts/2011-06/1309113345_diagnostika-kommunikativnyh-sposobnostey.-metodika-4.-zadanie-2.jpg" TargetMode="External"/><Relationship Id="rId46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hyperlink" Target="http://firstklass.ru/uploads/posts/2011-06/1309111984_diagnostika-kommunikativnyh-sposobnostey.-metodika-2.-zadanie-1.jpg" TargetMode="External"/><Relationship Id="rId20" Type="http://schemas.openxmlformats.org/officeDocument/2006/relationships/hyperlink" Target="http://firstklass.ru/uploads/posts/2011-06/1309112167_diagnostika-kommunikativnyh-sposobnostey.-metodika-2.-zadanie-3.jpg" TargetMode="External"/><Relationship Id="rId29" Type="http://schemas.openxmlformats.org/officeDocument/2006/relationships/image" Target="media/image11.jpeg"/><Relationship Id="rId41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://firstklass.ru/uploads/posts/2011-06/1309112376_diagnostika-kommunikativnyh-sposobnostey.-metodika-2.-zadanie-5.jpg" TargetMode="External"/><Relationship Id="rId32" Type="http://schemas.openxmlformats.org/officeDocument/2006/relationships/hyperlink" Target="http://firstklass.ru/uploads/posts/2011-06/1309112991_diagnostika-kommunikativnyh-sposobnostey.-metodika-3.-zadanie-3.jpg" TargetMode="External"/><Relationship Id="rId37" Type="http://schemas.openxmlformats.org/officeDocument/2006/relationships/image" Target="media/image15.jpeg"/><Relationship Id="rId40" Type="http://schemas.openxmlformats.org/officeDocument/2006/relationships/hyperlink" Target="http://firstklass.ru/uploads/posts/2011-06/1309113504_diagnostika-kommunikativnyh-sposobnostey.-metodika-4.-zadanie-3.jpg" TargetMode="External"/><Relationship Id="rId45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hyperlink" Target="http://firstklass.ru/uploads/posts/2011-06/1309112631_diagnostika-kommunikativnyh-sposobnostey.-metodika-3.-zadanie-1.jpg" TargetMode="External"/><Relationship Id="rId36" Type="http://schemas.openxmlformats.org/officeDocument/2006/relationships/hyperlink" Target="http://firstklass.ru/uploads/posts/2011-06/1309113242_diagnostika-kommunikativnyh-sposobnostey.-metodika-4.-zadanie-1.jpg" TargetMode="External"/><Relationship Id="rId49" Type="http://schemas.openxmlformats.org/officeDocument/2006/relationships/footer" Target="footer1.xml"/><Relationship Id="rId10" Type="http://schemas.openxmlformats.org/officeDocument/2006/relationships/hyperlink" Target="http://firstklass.ru/uploads/posts/2011-06/1309110736_diagnostika-kommunikativnyh-sposobnostey.-metodika-1.-zadanie-1.jpg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2.jpeg"/><Relationship Id="rId44" Type="http://schemas.openxmlformats.org/officeDocument/2006/relationships/image" Target="media/image19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NULL"/><Relationship Id="rId14" Type="http://schemas.openxmlformats.org/officeDocument/2006/relationships/hyperlink" Target="http://firstklass.ru/uploads/posts/2011-06/1309111269_diagnostika-kommunikativnyh-sposobnostey.-metodika-1.-zadanie-3.jpg" TargetMode="External"/><Relationship Id="rId22" Type="http://schemas.openxmlformats.org/officeDocument/2006/relationships/hyperlink" Target="http://firstklass.ru/uploads/posts/2011-06/1309112361_diagnostika-kommunikativnyh-sposobnostey.-metodika-2.-zadanie-4.jpg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://firstklass.ru/uploads/posts/2011-06/1309112825_diagnostika-kommunikativnyh-sposobnostey.-metodika-3.-zadanie-2.jpg" TargetMode="External"/><Relationship Id="rId35" Type="http://schemas.openxmlformats.org/officeDocument/2006/relationships/image" Target="media/image14.jpeg"/><Relationship Id="rId43" Type="http://schemas.openxmlformats.org/officeDocument/2006/relationships/image" Target="media/image18.jpeg"/><Relationship Id="rId48" Type="http://schemas.openxmlformats.org/officeDocument/2006/relationships/image" Target="media/image23.jpeg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EDA03-498B-46E4-932E-161F1A32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9182</Words>
  <Characters>52344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48</cp:revision>
  <cp:lastPrinted>2024-04-18T06:04:00Z</cp:lastPrinted>
  <dcterms:created xsi:type="dcterms:W3CDTF">2014-08-07T22:58:00Z</dcterms:created>
  <dcterms:modified xsi:type="dcterms:W3CDTF">2026-04-03T04:09:00Z</dcterms:modified>
</cp:coreProperties>
</file>