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7A" w:rsidRDefault="00E13D7A" w:rsidP="00687A1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44F7DB" wp14:editId="7095F794">
            <wp:extent cx="6504940" cy="893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12" t="15954" r="50197" b="13271"/>
                    <a:stretch/>
                  </pic:blipFill>
                  <pic:spPr bwMode="auto">
                    <a:xfrm>
                      <a:off x="0" y="0"/>
                      <a:ext cx="6560602" cy="9010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D7A" w:rsidRDefault="00E13D7A" w:rsidP="00687A1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D7A" w:rsidRDefault="00E13D7A" w:rsidP="00687A1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D7A" w:rsidRDefault="00E13D7A" w:rsidP="00687A1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14D" w:rsidRPr="00687A10" w:rsidRDefault="00B711CE" w:rsidP="00687A10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</w:pPr>
      <w:bookmarkStart w:id="0" w:name="_GoBack"/>
      <w:bookmarkEnd w:id="0"/>
      <w:r w:rsidRPr="00687A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46614D" w:rsidRPr="00687A10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 </w:t>
      </w:r>
      <w:r w:rsidR="0046614D" w:rsidRPr="00687A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 xml:space="preserve">Муниципальное бюджетное общеобразовательное учреждение       </w:t>
      </w:r>
      <w:r w:rsidR="00687A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 xml:space="preserve">                                                                       </w:t>
      </w:r>
      <w:r w:rsidR="0046614D" w:rsidRPr="00687A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 xml:space="preserve"> средняя общеобразовательная школа имени А.В. Суворова                                                  п. Новостройка муниципального района имени Лазо Хабаровского края</w:t>
      </w:r>
    </w:p>
    <w:p w:rsidR="0046614D" w:rsidRPr="00687A10" w:rsidRDefault="0046614D" w:rsidP="00687A1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11CE" w:rsidRPr="00B711CE" w:rsidRDefault="00B711CE" w:rsidP="00B711C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13E79" w:rsidRPr="00E13E79" w:rsidRDefault="00E13E79" w:rsidP="00E13E79">
      <w:pPr>
        <w:widowControl w:val="0"/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X="-635" w:tblpY="277"/>
        <w:tblW w:w="11237" w:type="dxa"/>
        <w:tblLayout w:type="fixed"/>
        <w:tblLook w:val="0000" w:firstRow="0" w:lastRow="0" w:firstColumn="0" w:lastColumn="0" w:noHBand="0" w:noVBand="0"/>
      </w:tblPr>
      <w:tblGrid>
        <w:gridCol w:w="4565"/>
        <w:gridCol w:w="3386"/>
        <w:gridCol w:w="3286"/>
      </w:tblGrid>
      <w:tr w:rsidR="00E13E79" w:rsidRPr="00E13E79" w:rsidTr="00E13E79">
        <w:trPr>
          <w:trHeight w:val="394"/>
        </w:trPr>
        <w:tc>
          <w:tcPr>
            <w:tcW w:w="456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РАССМОТРЕНО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На заседании 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МО «Начальные классы»</w:t>
            </w:r>
          </w:p>
        </w:tc>
        <w:tc>
          <w:tcPr>
            <w:tcW w:w="3386" w:type="dxa"/>
            <w:tcBorders>
              <w:top w:val="single" w:sz="4" w:space="0" w:color="D9D9D9"/>
              <w:left w:val="single" w:sz="4" w:space="0" w:color="D9D9D9"/>
              <w:right w:val="single" w:sz="4" w:space="0" w:color="A6A6A6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СОГЛАСОВАНО 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Зам. директора по УВР</w:t>
            </w:r>
          </w:p>
        </w:tc>
        <w:tc>
          <w:tcPr>
            <w:tcW w:w="3286" w:type="dxa"/>
            <w:tcBorders>
              <w:top w:val="single" w:sz="4" w:space="0" w:color="D9D9D9"/>
              <w:left w:val="single" w:sz="4" w:space="0" w:color="A6A6A6"/>
              <w:right w:val="single" w:sz="4" w:space="0" w:color="D9D9D9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УТВЕРЖДАЮ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Директор школы</w:t>
            </w:r>
          </w:p>
        </w:tc>
      </w:tr>
      <w:tr w:rsidR="00E13E79" w:rsidRPr="00E13E79" w:rsidTr="00E13E79">
        <w:trPr>
          <w:trHeight w:val="833"/>
        </w:trPr>
        <w:tc>
          <w:tcPr>
            <w:tcW w:w="4565" w:type="dxa"/>
            <w:tcBorders>
              <w:left w:val="single" w:sz="4" w:space="0" w:color="D9D9D9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Пр</w:t>
            </w:r>
            <w:r w:rsidR="00554876">
              <w:rPr>
                <w:rFonts w:ascii="Times New Roman" w:eastAsia="Calibri" w:hAnsi="Times New Roman" w:cs="Times New Roman"/>
                <w:sz w:val="24"/>
                <w:lang w:eastAsia="ar-SA"/>
              </w:rPr>
              <w:t>отокол №__от                2025</w:t>
            </w: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г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Руководитель МО______/ Коткова Л.А. </w:t>
            </w:r>
          </w:p>
        </w:tc>
        <w:tc>
          <w:tcPr>
            <w:tcW w:w="3386" w:type="dxa"/>
            <w:tcBorders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_______ / Ю. В. Агеева </w:t>
            </w:r>
          </w:p>
          <w:p w:rsidR="00E13E79" w:rsidRPr="00E13E79" w:rsidRDefault="00554876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  от                  2025</w:t>
            </w:r>
            <w:r w:rsidR="00E13E79"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</w:tc>
        <w:tc>
          <w:tcPr>
            <w:tcW w:w="3286" w:type="dxa"/>
            <w:tcBorders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______/ В.Н.Короленко</w:t>
            </w:r>
          </w:p>
          <w:p w:rsidR="00E13E79" w:rsidRPr="00E13E79" w:rsidRDefault="00554876" w:rsidP="00E13E79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от «   »____ 2025</w:t>
            </w:r>
            <w:r w:rsidR="00E13E79"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</w:tc>
      </w:tr>
    </w:tbl>
    <w:p w:rsidR="00E13E79" w:rsidRPr="00E13E79" w:rsidRDefault="00E13E79" w:rsidP="00E13E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1CE" w:rsidRPr="00B711CE" w:rsidRDefault="00B711CE" w:rsidP="00B711C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11CE" w:rsidRPr="00B711CE" w:rsidRDefault="00B711CE" w:rsidP="00B711C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A22" w:rsidRPr="00687A10" w:rsidRDefault="00B711CE" w:rsidP="00B711CE">
      <w:pPr>
        <w:widowControl w:val="0"/>
        <w:tabs>
          <w:tab w:val="left" w:pos="582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4873" w:rsidRPr="00687A10" w:rsidRDefault="008E4873" w:rsidP="00C72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Коррекционно-профилактическая программа</w:t>
      </w:r>
    </w:p>
    <w:p w:rsidR="008E4873" w:rsidRPr="00687A10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87A10">
        <w:rPr>
          <w:rFonts w:ascii="Times New Roman" w:eastAsia="Calibri" w:hAnsi="Times New Roman" w:cs="Times New Roman"/>
          <w:b/>
          <w:sz w:val="28"/>
          <w:szCs w:val="28"/>
        </w:rPr>
        <w:t>Жить здорово!</w:t>
      </w:r>
      <w:r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68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A10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и аутоагрессии</w:t>
      </w:r>
      <w:r w:rsidRPr="0068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подростков           </w:t>
      </w:r>
    </w:p>
    <w:p w:rsidR="008E4873" w:rsidRPr="00687A10" w:rsidRDefault="00554876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8E4873"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уч.год</w:t>
      </w:r>
    </w:p>
    <w:p w:rsidR="008933A0" w:rsidRPr="00687A10" w:rsidRDefault="008933A0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D322B" w:rsidRPr="00687A10" w:rsidRDefault="00BD322B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7A10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8E4873" w:rsidRPr="00687A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A22" w:rsidRPr="00687A10" w:rsidRDefault="00391605" w:rsidP="00C722BB">
      <w:pPr>
        <w:spacing w:after="0" w:line="360" w:lineRule="auto"/>
        <w:jc w:val="center"/>
        <w:rPr>
          <w:b/>
          <w:sz w:val="28"/>
          <w:szCs w:val="28"/>
        </w:rPr>
      </w:pPr>
      <w:r w:rsidRPr="00687A10">
        <w:rPr>
          <w:b/>
          <w:noProof/>
          <w:sz w:val="28"/>
          <w:szCs w:val="28"/>
          <w:lang w:eastAsia="ru-RU"/>
        </w:rPr>
        <w:t xml:space="preserve"> </w:t>
      </w:r>
      <w:r w:rsidR="005D4EA6" w:rsidRPr="00687A10">
        <w:rPr>
          <w:noProof/>
          <w:vanish/>
          <w:sz w:val="28"/>
          <w:szCs w:val="28"/>
          <w:lang w:eastAsia="ru-RU"/>
        </w:rPr>
        <w:drawing>
          <wp:inline distT="0" distB="0" distL="0" distR="0" wp14:anchorId="0FEC3425" wp14:editId="739938F1">
            <wp:extent cx="5940425" cy="3960019"/>
            <wp:effectExtent l="0" t="0" r="0" b="0"/>
            <wp:docPr id="3" name="Рисунок 3" descr="http://step.kholodenko.net/images/im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ep.kholodenko.net/images/image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22" w:rsidRPr="00687A10" w:rsidRDefault="00642A22" w:rsidP="00C722BB">
      <w:pPr>
        <w:spacing w:after="0" w:line="360" w:lineRule="auto"/>
        <w:jc w:val="center"/>
        <w:rPr>
          <w:b/>
          <w:sz w:val="28"/>
          <w:szCs w:val="28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983" w:rsidRPr="00687A10" w:rsidRDefault="0030498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</w:t>
      </w:r>
      <w:r w:rsidR="008E4873"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Гаврилова  О.В.,  </w:t>
      </w:r>
    </w:p>
    <w:p w:rsidR="008E4873" w:rsidRPr="00C722BB" w:rsidRDefault="0030498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8E4873" w:rsidRPr="00C722BB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22B" w:rsidRPr="00C722BB" w:rsidRDefault="008E4873" w:rsidP="00C722B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2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322B" w:rsidRPr="00C722BB" w:rsidRDefault="00BD322B" w:rsidP="00C722BB">
      <w:pPr>
        <w:spacing w:after="0" w:line="360" w:lineRule="auto"/>
        <w:rPr>
          <w:sz w:val="24"/>
          <w:szCs w:val="24"/>
        </w:rPr>
      </w:pPr>
    </w:p>
    <w:p w:rsidR="008E4873" w:rsidRDefault="008E4873" w:rsidP="00C722BB">
      <w:pPr>
        <w:spacing w:after="0" w:line="360" w:lineRule="auto"/>
        <w:rPr>
          <w:sz w:val="24"/>
          <w:szCs w:val="24"/>
        </w:rPr>
      </w:pPr>
    </w:p>
    <w:p w:rsidR="00C722BB" w:rsidRDefault="00C722BB" w:rsidP="00C722BB">
      <w:pPr>
        <w:spacing w:after="0" w:line="360" w:lineRule="auto"/>
        <w:rPr>
          <w:sz w:val="24"/>
          <w:szCs w:val="24"/>
        </w:rPr>
      </w:pPr>
    </w:p>
    <w:p w:rsidR="00C722BB" w:rsidRDefault="00C722BB" w:rsidP="00C722BB">
      <w:pPr>
        <w:spacing w:after="0" w:line="360" w:lineRule="auto"/>
        <w:rPr>
          <w:sz w:val="24"/>
          <w:szCs w:val="24"/>
        </w:rPr>
      </w:pPr>
    </w:p>
    <w:p w:rsidR="00B616FD" w:rsidRPr="00C722BB" w:rsidRDefault="00B616FD" w:rsidP="0046614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873" w:rsidRPr="00C722BB" w:rsidRDefault="008E4873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8E4873" w:rsidRPr="00C722BB" w:rsidRDefault="008E4873" w:rsidP="00C722BB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Коррекционно-профилактическая программа «</w:t>
      </w:r>
      <w:r w:rsidRPr="00C722BB">
        <w:rPr>
          <w:rFonts w:ascii="Times New Roman" w:eastAsia="Calibri" w:hAnsi="Times New Roman" w:cs="Times New Roman"/>
          <w:sz w:val="24"/>
          <w:szCs w:val="24"/>
        </w:rPr>
        <w:t>Жить здорово!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22BB">
        <w:rPr>
          <w:rFonts w:ascii="Times New Roman" w:hAnsi="Times New Roman" w:cs="Times New Roman"/>
          <w:sz w:val="24"/>
          <w:szCs w:val="24"/>
        </w:rPr>
        <w:t>по профилактике суицидального поведения и аутоагрессии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подростков</w:t>
      </w:r>
      <w:r w:rsidRPr="00C7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едназначена для обучающихся    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>6-11 классов (13-18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22BB">
        <w:rPr>
          <w:rFonts w:ascii="Times New Roman" w:hAnsi="Times New Roman" w:cs="Times New Roman"/>
          <w:sz w:val="24"/>
          <w:szCs w:val="24"/>
        </w:rPr>
        <w:t>Данная программа направлена на развитие личности, укрепление и совершенствование психологичес</w:t>
      </w:r>
      <w:r w:rsidR="00A40844" w:rsidRPr="00C722BB">
        <w:rPr>
          <w:rFonts w:ascii="Times New Roman" w:hAnsi="Times New Roman" w:cs="Times New Roman"/>
          <w:sz w:val="24"/>
          <w:szCs w:val="24"/>
        </w:rPr>
        <w:t>кого здоровья</w:t>
      </w:r>
      <w:r w:rsidRPr="00C722BB">
        <w:rPr>
          <w:rFonts w:ascii="Times New Roman" w:hAnsi="Times New Roman" w:cs="Times New Roman"/>
          <w:sz w:val="24"/>
          <w:szCs w:val="24"/>
        </w:rPr>
        <w:t>, нормализацию межличностных отношений, на развитие чувства собственного достоинства и преодоление неуверенности в себе, на мышечную релаксацию  и на включение механизмов  саморегуляции.</w:t>
      </w:r>
      <w:r w:rsidRPr="00C722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722BB">
        <w:rPr>
          <w:rFonts w:ascii="Times New Roman" w:hAnsi="Times New Roman" w:cs="Times New Roman"/>
          <w:bCs/>
          <w:sz w:val="24"/>
          <w:szCs w:val="24"/>
        </w:rPr>
        <w:t>Программу можно использов</w:t>
      </w:r>
      <w:r w:rsidR="0046614D">
        <w:rPr>
          <w:rFonts w:ascii="Times New Roman" w:hAnsi="Times New Roman" w:cs="Times New Roman"/>
          <w:bCs/>
          <w:sz w:val="24"/>
          <w:szCs w:val="24"/>
        </w:rPr>
        <w:t xml:space="preserve">ать в </w:t>
      </w:r>
      <w:r w:rsidRPr="00C722BB">
        <w:rPr>
          <w:rFonts w:ascii="Times New Roman" w:hAnsi="Times New Roman" w:cs="Times New Roman"/>
          <w:bCs/>
          <w:sz w:val="24"/>
          <w:szCs w:val="24"/>
        </w:rPr>
        <w:t xml:space="preserve">работе с детьми и подростками общеобразовательных школ и социально-реабилитационных центров для несовершеннолетних.  </w:t>
      </w:r>
    </w:p>
    <w:p w:rsidR="008E4873" w:rsidRPr="00C722BB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873" w:rsidRPr="00C722BB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873" w:rsidRPr="00C722BB" w:rsidRDefault="008E4873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E79" w:rsidRDefault="00E13E79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P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C8E" w:rsidRPr="00C722BB" w:rsidRDefault="00286C8E" w:rsidP="00286C8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D55" w:rsidRDefault="00A67D55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7E5" w:rsidRPr="00C722BB" w:rsidRDefault="008933A0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2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87FA3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</w:t>
      </w:r>
      <w:r w:rsidR="00A40844" w:rsidRPr="00C7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A40844" w:rsidRPr="00C722BB">
        <w:rPr>
          <w:rFonts w:ascii="Times New Roman" w:eastAsia="Calibri" w:hAnsi="Times New Roman" w:cs="Times New Roman"/>
          <w:sz w:val="24"/>
          <w:szCs w:val="24"/>
        </w:rPr>
        <w:t>разработана</w:t>
      </w:r>
      <w:r w:rsidR="00B71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A10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A40844" w:rsidRPr="00C722BB">
        <w:rPr>
          <w:rFonts w:ascii="Times New Roman" w:hAnsi="Times New Roman" w:cs="Times New Roman"/>
          <w:sz w:val="24"/>
          <w:szCs w:val="24"/>
        </w:rPr>
        <w:t>Методических рекомендаций  по профилактике суицидального  поведения обучающихся  образовательных организаций  Министерства образования и науки Хабаровского края «Краевое государственное бюджетное  образовательное учреждение для детей, нуждающихся в психолого-педагогичес</w:t>
      </w:r>
      <w:r w:rsidR="00B711CE">
        <w:rPr>
          <w:rFonts w:ascii="Times New Roman" w:hAnsi="Times New Roman" w:cs="Times New Roman"/>
          <w:sz w:val="24"/>
          <w:szCs w:val="24"/>
        </w:rPr>
        <w:t>кой и медико-социальной помощи».</w:t>
      </w:r>
    </w:p>
    <w:p w:rsidR="002A07E5" w:rsidRPr="00C722BB" w:rsidRDefault="00275E6B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 </w:t>
      </w:r>
      <w:r w:rsidR="0046614D">
        <w:rPr>
          <w:rFonts w:ascii="Times New Roman" w:hAnsi="Times New Roman" w:cs="Times New Roman"/>
          <w:sz w:val="24"/>
          <w:szCs w:val="24"/>
        </w:rPr>
        <w:t>Педагогам школ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приходится сталкиваться с состояниями</w:t>
      </w:r>
      <w:r w:rsidR="00E114CE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повышенной тревожности у детей, неуверенным поведением, </w:t>
      </w:r>
      <w:r w:rsidR="00B711CE">
        <w:rPr>
          <w:rFonts w:ascii="Times New Roman" w:hAnsi="Times New Roman" w:cs="Times New Roman"/>
          <w:sz w:val="24"/>
          <w:szCs w:val="24"/>
        </w:rPr>
        <w:t xml:space="preserve">реже, 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с депрессивными состояниями и суицидальными мыслями. </w:t>
      </w:r>
    </w:p>
    <w:p w:rsidR="002A07E5" w:rsidRPr="00C722BB" w:rsidRDefault="00642A22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</w:t>
      </w:r>
      <w:r w:rsidR="002A07E5" w:rsidRPr="00C722BB">
        <w:rPr>
          <w:rFonts w:ascii="Times New Roman" w:hAnsi="Times New Roman" w:cs="Times New Roman"/>
          <w:sz w:val="24"/>
          <w:szCs w:val="24"/>
        </w:rPr>
        <w:t>В младшем подростковом возрасте появляется интерес к собственному внутреннему миру, возникает желание понять, лучше узнать себя. Возникшее острое «чувство Я», увеличение значимости проблем, связанных с самооценкой, сопровождаются трудностями думать и говорить о себе, слабым развитием рефлексивного анализа, что приводит к повышенной тревожности, возникновению чувства неуверенности в себе.</w:t>
      </w:r>
    </w:p>
    <w:p w:rsidR="002A07E5" w:rsidRPr="00C722BB" w:rsidRDefault="00642A22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 </w:t>
      </w:r>
      <w:r w:rsidR="002A07E5" w:rsidRPr="00C722BB">
        <w:rPr>
          <w:rFonts w:ascii="Times New Roman" w:hAnsi="Times New Roman" w:cs="Times New Roman"/>
          <w:sz w:val="24"/>
          <w:szCs w:val="24"/>
        </w:rPr>
        <w:t>Программа первичной</w:t>
      </w:r>
      <w:r w:rsidR="00C33159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2A07E5" w:rsidRPr="00C722BB">
        <w:rPr>
          <w:rFonts w:ascii="Times New Roman" w:hAnsi="Times New Roman" w:cs="Times New Roman"/>
          <w:sz w:val="24"/>
          <w:szCs w:val="24"/>
        </w:rPr>
        <w:t>профилактики суицидального поведения у детей и подростков предполагает мероприятия в трех направлениях: работу психолога с родителями, педагогами и детьми.</w:t>
      </w:r>
      <w:r w:rsidR="00A40844" w:rsidRPr="00C722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6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программы </w:t>
      </w:r>
      <w:r w:rsidR="00A40844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на основе традиционной кл</w:t>
      </w:r>
      <w:r w:rsidR="006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ассно-урочной системы с учетом </w:t>
      </w:r>
      <w:r w:rsidR="00A40844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 дифференцированного обучения и модульной организации учебного процесса.</w:t>
      </w:r>
    </w:p>
    <w:p w:rsidR="00635F61" w:rsidRPr="00C722BB" w:rsidRDefault="00642A22" w:rsidP="00C722BB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 </w:t>
      </w:r>
      <w:r w:rsidR="0070035F" w:rsidRPr="00C722BB">
        <w:rPr>
          <w:rFonts w:ascii="Times New Roman" w:hAnsi="Times New Roman" w:cs="Times New Roman"/>
          <w:sz w:val="24"/>
          <w:szCs w:val="24"/>
        </w:rPr>
        <w:t>Данная программа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70035F" w:rsidRPr="00C722BB">
        <w:rPr>
          <w:rFonts w:ascii="Times New Roman" w:hAnsi="Times New Roman" w:cs="Times New Roman"/>
          <w:sz w:val="24"/>
          <w:szCs w:val="24"/>
        </w:rPr>
        <w:t>а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на развитие личности, укрепление и совершенствование п</w:t>
      </w:r>
      <w:r w:rsidR="00B711CE">
        <w:rPr>
          <w:rFonts w:ascii="Times New Roman" w:hAnsi="Times New Roman" w:cs="Times New Roman"/>
          <w:sz w:val="24"/>
          <w:szCs w:val="24"/>
        </w:rPr>
        <w:t>сихологического здоровья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="00EC5B01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CA2417" w:rsidRPr="00C722BB">
        <w:rPr>
          <w:rFonts w:ascii="Times New Roman" w:hAnsi="Times New Roman" w:cs="Times New Roman"/>
          <w:sz w:val="24"/>
          <w:szCs w:val="24"/>
        </w:rPr>
        <w:t>(</w:t>
      </w:r>
      <w:r w:rsidR="0046614D">
        <w:rPr>
          <w:rFonts w:ascii="Times New Roman" w:hAnsi="Times New Roman" w:cs="Times New Roman"/>
          <w:sz w:val="24"/>
          <w:szCs w:val="24"/>
        </w:rPr>
        <w:t>6-10</w:t>
      </w:r>
      <w:r w:rsidR="00722C12" w:rsidRPr="00C722B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6614D">
        <w:rPr>
          <w:rFonts w:ascii="Times New Roman" w:hAnsi="Times New Roman" w:cs="Times New Roman"/>
          <w:sz w:val="24"/>
          <w:szCs w:val="24"/>
        </w:rPr>
        <w:t>ы</w:t>
      </w:r>
      <w:r w:rsidR="00722C12" w:rsidRPr="00C722BB">
        <w:rPr>
          <w:rFonts w:ascii="Times New Roman" w:hAnsi="Times New Roman" w:cs="Times New Roman"/>
          <w:sz w:val="24"/>
          <w:szCs w:val="24"/>
        </w:rPr>
        <w:t>)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, нормализацию межличностных отношений, на развитие чувства собственного достоинства и преодоление неуверенности </w:t>
      </w:r>
      <w:r w:rsidR="00687A10">
        <w:rPr>
          <w:rFonts w:ascii="Times New Roman" w:hAnsi="Times New Roman" w:cs="Times New Roman"/>
          <w:sz w:val="24"/>
          <w:szCs w:val="24"/>
        </w:rPr>
        <w:t xml:space="preserve">в себе, на мышечную релаксацию </w:t>
      </w:r>
      <w:r w:rsidR="002A07E5" w:rsidRPr="00C722BB">
        <w:rPr>
          <w:rFonts w:ascii="Times New Roman" w:hAnsi="Times New Roman" w:cs="Times New Roman"/>
          <w:sz w:val="24"/>
          <w:szCs w:val="24"/>
        </w:rPr>
        <w:t>и на включение механизмов саморегуляции.</w:t>
      </w:r>
      <w:r w:rsidR="00AF7DDE" w:rsidRPr="00C722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5B01" w:rsidRPr="00C722BB">
        <w:rPr>
          <w:rFonts w:ascii="Times New Roman" w:hAnsi="Times New Roman" w:cs="Times New Roman"/>
          <w:bCs/>
          <w:sz w:val="24"/>
          <w:szCs w:val="24"/>
        </w:rPr>
        <w:t>Программу можно использовать в работе с детьми и подростками общеобразовательных школ и социально-реабилитационных центров для несовершеннолетних.</w:t>
      </w:r>
      <w:r w:rsidR="00AF7DDE" w:rsidRPr="00C722B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33159" w:rsidRPr="00C722BB" w:rsidRDefault="0089697D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b/>
          <w:bCs/>
          <w:sz w:val="24"/>
          <w:szCs w:val="24"/>
        </w:rPr>
        <w:t xml:space="preserve"> Актуальность программы:</w:t>
      </w:r>
      <w:r w:rsidR="00687A10">
        <w:rPr>
          <w:rFonts w:ascii="Times New Roman" w:hAnsi="Times New Roman" w:cs="Times New Roman"/>
          <w:sz w:val="24"/>
          <w:szCs w:val="24"/>
        </w:rPr>
        <w:t xml:space="preserve"> </w:t>
      </w:r>
      <w:r w:rsidR="00642A22" w:rsidRPr="00C722BB">
        <w:rPr>
          <w:rFonts w:ascii="Times New Roman" w:hAnsi="Times New Roman" w:cs="Times New Roman"/>
          <w:sz w:val="24"/>
          <w:szCs w:val="24"/>
        </w:rPr>
        <w:t>о</w:t>
      </w:r>
      <w:r w:rsidR="0070035F" w:rsidRPr="00C722BB">
        <w:rPr>
          <w:rFonts w:ascii="Times New Roman" w:hAnsi="Times New Roman" w:cs="Times New Roman"/>
          <w:sz w:val="24"/>
          <w:szCs w:val="24"/>
        </w:rPr>
        <w:t>дна из острейших проблем современного российского общества – проблема аутоагрессивного поведения и суицидов, особенно среди детей и подро</w:t>
      </w:r>
      <w:r w:rsidR="00A40844" w:rsidRPr="00C722BB">
        <w:rPr>
          <w:rFonts w:ascii="Times New Roman" w:hAnsi="Times New Roman" w:cs="Times New Roman"/>
          <w:sz w:val="24"/>
          <w:szCs w:val="24"/>
        </w:rPr>
        <w:t>стков. Суицид занимает 13-</w:t>
      </w:r>
      <w:r w:rsidR="0070035F" w:rsidRPr="00C722BB">
        <w:rPr>
          <w:rFonts w:ascii="Times New Roman" w:hAnsi="Times New Roman" w:cs="Times New Roman"/>
          <w:sz w:val="24"/>
          <w:szCs w:val="24"/>
        </w:rPr>
        <w:t xml:space="preserve">е место среди причин смерти во всем мире, причем частота этого явления постоянно растет.  </w:t>
      </w:r>
      <w:r w:rsidR="00C33159" w:rsidRPr="00C722BB">
        <w:rPr>
          <w:rFonts w:ascii="Times New Roman" w:hAnsi="Times New Roman" w:cs="Times New Roman"/>
          <w:sz w:val="24"/>
          <w:szCs w:val="24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</w:t>
      </w:r>
      <w:r w:rsidR="00A40844" w:rsidRPr="00C722BB">
        <w:rPr>
          <w:rFonts w:ascii="Times New Roman" w:hAnsi="Times New Roman" w:cs="Times New Roman"/>
          <w:sz w:val="24"/>
          <w:szCs w:val="24"/>
        </w:rPr>
        <w:t>илактики. Одной из главных задач</w:t>
      </w:r>
      <w:r w:rsidR="00C33159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A40844" w:rsidRPr="00C722BB">
        <w:rPr>
          <w:rFonts w:ascii="Times New Roman" w:hAnsi="Times New Roman" w:cs="Times New Roman"/>
          <w:sz w:val="24"/>
          <w:szCs w:val="24"/>
        </w:rPr>
        <w:t xml:space="preserve">в нашем учреждении </w:t>
      </w:r>
      <w:r w:rsidR="00C33159" w:rsidRPr="00C722BB">
        <w:rPr>
          <w:rFonts w:ascii="Times New Roman" w:hAnsi="Times New Roman" w:cs="Times New Roman"/>
          <w:sz w:val="24"/>
          <w:szCs w:val="24"/>
        </w:rPr>
        <w:t>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5F59C6" w:rsidRPr="00C722BB" w:rsidRDefault="005F59C6" w:rsidP="00C722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Методологические и теоре</w:t>
      </w:r>
      <w:r w:rsidR="0068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тические обоснования программы:</w:t>
      </w:r>
      <w:r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A2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034BB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еоретической основой программы явились концептуальные положения теории</w:t>
      </w:r>
      <w:r w:rsidR="007E56E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Е. Личко и В. Т. Кондратенко, </w:t>
      </w:r>
      <w:r w:rsidR="007E56E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которые указывают на определенную</w:t>
      </w:r>
      <w:r w:rsidR="0068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суицидального </w:t>
      </w:r>
      <w:r w:rsidR="007E56E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 с  типом  акцентуации  характера.   </w:t>
      </w:r>
    </w:p>
    <w:p w:rsidR="007E56E2" w:rsidRPr="00C722BB" w:rsidRDefault="007E56E2" w:rsidP="00C722B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основе курса лежат следующие принципы:</w:t>
      </w:r>
    </w:p>
    <w:p w:rsidR="007E56E2" w:rsidRPr="00C722BB" w:rsidRDefault="00687A10" w:rsidP="00C40AF7">
      <w:pPr>
        <w:tabs>
          <w:tab w:val="left" w:pos="142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ринцип</w:t>
      </w:r>
      <w:r w:rsidR="00E874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добровольного участия</w:t>
      </w:r>
      <w:r w:rsidR="007E56E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56E2" w:rsidRPr="00C722BB">
        <w:rPr>
          <w:rFonts w:ascii="Times New Roman" w:eastAsia="Calibri" w:hAnsi="Times New Roman" w:cs="Times New Roman"/>
          <w:sz w:val="24"/>
          <w:szCs w:val="24"/>
        </w:rPr>
        <w:t>как во всей программе, так и в отдельных упражнениях и занятиях;</w:t>
      </w:r>
    </w:p>
    <w:p w:rsidR="007E56E2" w:rsidRPr="00C722BB" w:rsidRDefault="00642A2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• п</w:t>
      </w:r>
      <w:r w:rsidR="00687A10">
        <w:rPr>
          <w:rFonts w:ascii="Times New Roman" w:eastAsia="Calibri" w:hAnsi="Times New Roman" w:cs="Times New Roman"/>
          <w:i/>
          <w:iCs/>
          <w:sz w:val="24"/>
          <w:szCs w:val="24"/>
        </w:rPr>
        <w:t>ринцип </w:t>
      </w:r>
      <w:r w:rsidR="007E56E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учета возрастных особенностей участников </w:t>
      </w:r>
      <w:r w:rsidR="007E56E2" w:rsidRPr="00C722BB">
        <w:rPr>
          <w:rFonts w:ascii="Times New Roman" w:eastAsia="Calibri" w:hAnsi="Times New Roman" w:cs="Times New Roman"/>
          <w:sz w:val="24"/>
          <w:szCs w:val="24"/>
        </w:rPr>
        <w:t>реализуется в том, что принимаются во внимание особенности обучающихся;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ринцип диалогизации взаимодействия,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т.е. равноправного полноценного межличностного общения на занятиях группы, основанного на взаимном уважении участников, их полном доверии друг другу;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постоянной обратной связи, </w:t>
      </w:r>
      <w:r w:rsidRPr="00C722BB">
        <w:rPr>
          <w:rFonts w:ascii="Times New Roman" w:eastAsia="Calibri" w:hAnsi="Times New Roman" w:cs="Times New Roman"/>
          <w:sz w:val="24"/>
          <w:szCs w:val="24"/>
        </w:rPr>
        <w:t>т.е. непрерывное получение участником информации от других членов группы о результатах его действий в ходе занятий. Благодаря обратной связи человек может корректировать свое последующее поведение. Обратная связь, осуществляемая намеренно, дает максимальный развивающий эффект;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самодиагностики, </w:t>
      </w:r>
      <w:r w:rsidRPr="00C722BB">
        <w:rPr>
          <w:rFonts w:ascii="Times New Roman" w:eastAsia="Calibri" w:hAnsi="Times New Roman" w:cs="Times New Roman"/>
          <w:sz w:val="24"/>
          <w:szCs w:val="24"/>
        </w:rPr>
        <w:t>т.е. самораскрытия участников, сознание и формулирование ими собственных личностно значимых проблем;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постоянного состава группы. </w:t>
      </w:r>
      <w:r w:rsidRPr="00C722BB">
        <w:rPr>
          <w:rFonts w:ascii="Times New Roman" w:eastAsia="Calibri" w:hAnsi="Times New Roman" w:cs="Times New Roman"/>
          <w:sz w:val="24"/>
          <w:szCs w:val="24"/>
        </w:rPr>
        <w:t>Группа работает более продуктивно, и в ней возникают особые процессы, способствующие самораскрытию участников, если она закрыта, т.е. в ней постоянный состав и нет притока новых членов на каждом занятии;</w:t>
      </w:r>
    </w:p>
    <w:p w:rsidR="007E56E2" w:rsidRPr="00C722BB" w:rsidRDefault="00642A2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• п</w:t>
      </w:r>
      <w:r w:rsidR="00687A10">
        <w:rPr>
          <w:rFonts w:ascii="Times New Roman" w:eastAsia="Calibri" w:hAnsi="Times New Roman" w:cs="Times New Roman"/>
          <w:i/>
          <w:iCs/>
          <w:sz w:val="24"/>
          <w:szCs w:val="24"/>
        </w:rPr>
        <w:t>ринцип</w:t>
      </w:r>
      <w:r w:rsidR="007E56E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конфиденциальности. </w:t>
      </w:r>
      <w:r w:rsidR="007E56E2" w:rsidRPr="00C722BB">
        <w:rPr>
          <w:rFonts w:ascii="Times New Roman" w:eastAsia="Calibri" w:hAnsi="Times New Roman" w:cs="Times New Roman"/>
          <w:sz w:val="24"/>
          <w:szCs w:val="24"/>
        </w:rPr>
        <w:t>Участники группы должны быть полностью уверены в конфиденциальности информации, высказываемой в ходе занятий. Аудио- или видеозапись занятий делается только с согласия членов группы.</w:t>
      </w:r>
    </w:p>
    <w:p w:rsidR="007E56E2" w:rsidRPr="00C722BB" w:rsidRDefault="007E56E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направленность:</w:t>
      </w:r>
      <w:r w:rsidR="00642A22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бучающиеся   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>6,7,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>8,9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>,10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>,11 классов (13-18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лет).</w:t>
      </w:r>
    </w:p>
    <w:p w:rsidR="007E56E2" w:rsidRPr="00C722BB" w:rsidRDefault="007E56E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противопоказана детям с 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органическими дефектами: умственная отсталость, отягощенная текущим психическим заболеванием (эпилептическим и шизофреническим синдромом, психопатоподобными расстройствами).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таких детей предусмотрены индивидуальные формы работы.</w:t>
      </w:r>
    </w:p>
    <w:p w:rsidR="004D3BE0" w:rsidRPr="00C722BB" w:rsidRDefault="004D3BE0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AF7DDE" w:rsidRPr="00C722BB">
        <w:rPr>
          <w:rFonts w:ascii="Times New Roman" w:hAnsi="Times New Roman" w:cs="Times New Roman"/>
          <w:b/>
          <w:sz w:val="24"/>
          <w:szCs w:val="24"/>
        </w:rPr>
        <w:t>Цель</w:t>
      </w:r>
      <w:r w:rsidR="005048E6" w:rsidRPr="00C722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2A22" w:rsidRPr="00C722BB">
        <w:rPr>
          <w:rFonts w:ascii="Times New Roman" w:hAnsi="Times New Roman" w:cs="Times New Roman"/>
          <w:sz w:val="24"/>
          <w:szCs w:val="24"/>
        </w:rPr>
        <w:t>о</w:t>
      </w:r>
      <w:r w:rsidR="005048E6" w:rsidRPr="00C722BB">
        <w:rPr>
          <w:rFonts w:ascii="Times New Roman" w:hAnsi="Times New Roman" w:cs="Times New Roman"/>
          <w:sz w:val="24"/>
          <w:szCs w:val="24"/>
        </w:rPr>
        <w:t>рганизация профилактической работы по предупреждению суицидальных действий среди подростков,</w:t>
      </w:r>
      <w:r w:rsidR="0093606C" w:rsidRPr="00C722BB">
        <w:rPr>
          <w:rFonts w:ascii="Times New Roman" w:hAnsi="Times New Roman" w:cs="Times New Roman"/>
          <w:sz w:val="24"/>
          <w:szCs w:val="24"/>
        </w:rPr>
        <w:t xml:space="preserve"> аутоагрессии,</w:t>
      </w:r>
      <w:r w:rsidR="005048E6" w:rsidRPr="00C722BB">
        <w:rPr>
          <w:rFonts w:ascii="Times New Roman" w:hAnsi="Times New Roman" w:cs="Times New Roman"/>
          <w:sz w:val="24"/>
          <w:szCs w:val="24"/>
        </w:rPr>
        <w:t xml:space="preserve"> развитие стрессоустойчивости, сохранение и укрепление пс</w:t>
      </w:r>
      <w:r w:rsidRPr="00C722BB">
        <w:rPr>
          <w:rFonts w:ascii="Times New Roman" w:hAnsi="Times New Roman" w:cs="Times New Roman"/>
          <w:sz w:val="24"/>
          <w:szCs w:val="24"/>
        </w:rPr>
        <w:t>ихического здоровья обучающихся</w:t>
      </w:r>
      <w:r w:rsidR="00406CE0" w:rsidRPr="00C722BB">
        <w:rPr>
          <w:rFonts w:ascii="Times New Roman" w:hAnsi="Times New Roman" w:cs="Times New Roman"/>
          <w:sz w:val="24"/>
          <w:szCs w:val="24"/>
        </w:rPr>
        <w:t>.</w:t>
      </w:r>
    </w:p>
    <w:p w:rsidR="00406CE0" w:rsidRPr="00C722BB" w:rsidRDefault="004D3BE0" w:rsidP="00C722BB">
      <w:pPr>
        <w:pStyle w:val="aa"/>
        <w:shd w:val="clear" w:color="auto" w:fill="FFFFFF" w:themeFill="background1"/>
        <w:spacing w:before="0" w:after="0" w:line="360" w:lineRule="auto"/>
        <w:rPr>
          <w:b/>
        </w:rPr>
      </w:pPr>
      <w:r w:rsidRPr="00C722BB">
        <w:rPr>
          <w:b/>
        </w:rPr>
        <w:t>Задачи</w:t>
      </w:r>
      <w:r w:rsidR="002A07E5" w:rsidRPr="00C722BB">
        <w:rPr>
          <w:b/>
        </w:rPr>
        <w:t>:</w:t>
      </w:r>
    </w:p>
    <w:p w:rsidR="004D3BE0" w:rsidRPr="00C722BB" w:rsidRDefault="00406C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</w:pPr>
      <w:r w:rsidRPr="00C722BB">
        <w:t>в</w:t>
      </w:r>
      <w:r w:rsidR="004D3BE0" w:rsidRPr="00C722BB">
        <w:t>ыявление детей «группы риска»;</w:t>
      </w:r>
    </w:p>
    <w:p w:rsidR="004D3BE0" w:rsidRPr="00C722BB" w:rsidRDefault="004D3B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 xml:space="preserve"> обучение данной группы методам релаксации и саморегуляции;</w:t>
      </w:r>
    </w:p>
    <w:p w:rsidR="004D3BE0" w:rsidRPr="00C722BB" w:rsidRDefault="004D3B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>пропаганда здорового образа жизни, формирование у учащихся;</w:t>
      </w:r>
    </w:p>
    <w:p w:rsidR="004D3BE0" w:rsidRPr="00C722BB" w:rsidRDefault="004D3B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>создание устойчивой оптимистической установки на преодоление стресса;</w:t>
      </w:r>
    </w:p>
    <w:p w:rsidR="004D3BE0" w:rsidRPr="006B171B" w:rsidRDefault="003C3D07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 xml:space="preserve"> </w:t>
      </w:r>
      <w:r w:rsidR="004D3BE0" w:rsidRPr="00C722BB">
        <w:t>создание психологического настроя на дальнейшую деятельность.</w:t>
      </w:r>
    </w:p>
    <w:p w:rsidR="006B171B" w:rsidRDefault="006B171B" w:rsidP="00C722B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CE0" w:rsidRPr="00C722BB" w:rsidRDefault="00406CE0" w:rsidP="00C722B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2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Псих</w:t>
      </w:r>
      <w:r w:rsidR="00642A22" w:rsidRPr="00C722BB">
        <w:rPr>
          <w:rFonts w:ascii="Times New Roman" w:eastAsia="Calibri" w:hAnsi="Times New Roman" w:cs="Times New Roman"/>
          <w:b/>
          <w:sz w:val="24"/>
          <w:szCs w:val="24"/>
        </w:rPr>
        <w:t>офизиологическая характеристика</w:t>
      </w:r>
    </w:p>
    <w:p w:rsidR="00406CE0" w:rsidRPr="00C722BB" w:rsidRDefault="00406CE0" w:rsidP="00C722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</w:t>
      </w:r>
      <w:r w:rsidR="00B71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обенность психологии  подростка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заключается в появлении «чувства взрослости», формировании «Я-концепции»,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зарождение профессиональных намерений.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Трудности подростков </w:t>
      </w:r>
      <w:r w:rsidR="006B1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редко</w:t>
      </w:r>
      <w:r w:rsidR="00B71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связаны с </w:t>
      </w:r>
      <w:r w:rsidR="006B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незрелостью эмоционально-волевой сферы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повышенной эмоциональной возбудимостью, а также переходом от детства к взрослости, половым созреванием, сексуальными переживаниями, интересом к противоположному полу.  </w:t>
      </w:r>
    </w:p>
    <w:p w:rsidR="0066761A" w:rsidRPr="00C722BB" w:rsidRDefault="004F34F1" w:rsidP="00C722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У </w:t>
      </w:r>
      <w:r w:rsidR="006B1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некоторых подростков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склонность к суицидальному поведению усугубляется при наличии факторов</w:t>
      </w:r>
      <w:r w:rsidRPr="00C722BB">
        <w:rPr>
          <w:rFonts w:ascii="Times New Roman" w:hAnsi="Times New Roman" w:cs="Times New Roman"/>
          <w:sz w:val="24"/>
          <w:szCs w:val="24"/>
        </w:rPr>
        <w:t>:  н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еблагополучные семьи, проблемы,  связанные  с  дезадаптацией  к  образовательному учреждению, сексуальные проблемы, депрессии.</w:t>
      </w:r>
    </w:p>
    <w:p w:rsidR="0066761A" w:rsidRPr="00C722BB" w:rsidRDefault="0066761A" w:rsidP="00C722B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66761A" w:rsidRPr="00C722BB" w:rsidRDefault="0066761A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        Содержание   программы  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 xml:space="preserve">(Приложение 3 учебная программа)  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состоит из </w:t>
      </w:r>
      <w:r w:rsidRPr="00C722BB">
        <w:rPr>
          <w:rFonts w:ascii="Times New Roman" w:hAnsi="Times New Roman" w:cs="Times New Roman"/>
          <w:sz w:val="24"/>
          <w:szCs w:val="24"/>
        </w:rPr>
        <w:t>цикла занятий по профилактике суицидального поведения и аутоагрессии подростков. В основу данного цикла занятий положены упражнения, разработанные педагогами  и психологами:  Сакович Н.А., Александрова Н.А., Грецов А.М., Фридман Л.М., Синягин Ю.В., Синягина Н.Ю. и др. Часть игр и упражнений были разработаны нами самостоятельно, а некоторое количество игр были нами дополнены. Каждое занятие в рамках курса  является самостоятельной единицей, но сохраняет общую логику проведения занятий и реализует задачи, поставленные перед всем курсом.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Структура каждого занятия включает в себя: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1. вступление (ритуал приветствия);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 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2. разминка;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3. о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сновная часть (актуализация предыдуще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го занятия,  игры и упражнения);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4. заключительная часть (р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итуал прощания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)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.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b/>
          <w:iCs/>
          <w:sz w:val="24"/>
          <w:szCs w:val="24"/>
          <w:lang w:bidi="en-US"/>
        </w:rPr>
        <w:t xml:space="preserve">Продолжительность  программы:  </w:t>
      </w:r>
      <w:r w:rsidR="00642A22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п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рограмма рассчитана на  3 месяца, с </w:t>
      </w:r>
      <w:r w:rsidR="006B171B">
        <w:rPr>
          <w:rFonts w:ascii="Times New Roman" w:eastAsia="Calibri" w:hAnsi="Times New Roman" w:cs="Times New Roman"/>
          <w:sz w:val="24"/>
          <w:szCs w:val="24"/>
        </w:rPr>
        <w:t>февраля по апрель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. Учебно-тематический план </w:t>
      </w:r>
      <w:r w:rsidR="00B43328">
        <w:rPr>
          <w:rFonts w:ascii="Times New Roman" w:eastAsia="Calibri" w:hAnsi="Times New Roman" w:cs="Times New Roman"/>
          <w:i/>
          <w:sz w:val="24"/>
          <w:szCs w:val="24"/>
        </w:rPr>
        <w:t>(приложение 3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программы включ</w:t>
      </w:r>
      <w:r w:rsidR="006B171B">
        <w:rPr>
          <w:rFonts w:ascii="Times New Roman" w:eastAsia="Calibri" w:hAnsi="Times New Roman" w:cs="Times New Roman"/>
          <w:sz w:val="24"/>
          <w:szCs w:val="24"/>
        </w:rPr>
        <w:t>ает   10-12 занятий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(в зависимости от календарного графика).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i/>
          <w:sz w:val="24"/>
          <w:szCs w:val="24"/>
        </w:rPr>
        <w:t>Продолжительность  занятий</w:t>
      </w:r>
      <w:r w:rsidR="006B171B">
        <w:rPr>
          <w:rFonts w:ascii="Times New Roman" w:eastAsia="Calibri" w:hAnsi="Times New Roman" w:cs="Times New Roman"/>
          <w:sz w:val="24"/>
          <w:szCs w:val="24"/>
        </w:rPr>
        <w:t xml:space="preserve"> 45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66761A" w:rsidRPr="00C722BB" w:rsidRDefault="0066761A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 xml:space="preserve">Цикличность занятий  </w:t>
      </w:r>
      <w:r w:rsidR="006B171B">
        <w:rPr>
          <w:rFonts w:ascii="Times New Roman" w:eastAsia="Calibri" w:hAnsi="Times New Roman" w:cs="Times New Roman"/>
          <w:sz w:val="24"/>
          <w:szCs w:val="24"/>
        </w:rPr>
        <w:t>1 раз в неделю</w:t>
      </w:r>
      <w:r w:rsidRPr="00C722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61A" w:rsidRPr="00C722BB" w:rsidRDefault="0066761A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 xml:space="preserve">Количество человек: </w:t>
      </w:r>
      <w:r w:rsidRPr="00C722BB">
        <w:rPr>
          <w:rFonts w:ascii="Times New Roman" w:eastAsia="Calibri" w:hAnsi="Times New Roman" w:cs="Times New Roman"/>
          <w:sz w:val="24"/>
          <w:szCs w:val="24"/>
        </w:rPr>
        <w:t>обучающиеся  одного  класса</w:t>
      </w:r>
    </w:p>
    <w:p w:rsidR="0066761A" w:rsidRPr="00C722BB" w:rsidRDefault="0066761A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Э</w:t>
      </w:r>
      <w:r w:rsidRPr="00C722BB">
        <w:rPr>
          <w:rFonts w:ascii="Times New Roman" w:eastAsia="Calibri" w:hAnsi="Times New Roman" w:cs="Times New Roman"/>
          <w:b/>
          <w:bCs/>
          <w:sz w:val="24"/>
          <w:szCs w:val="24"/>
        </w:rPr>
        <w:t>тапы  реализации  программы:</w:t>
      </w:r>
    </w:p>
    <w:p w:rsidR="0066761A" w:rsidRPr="00EF4568" w:rsidRDefault="00642A22" w:rsidP="00EF4568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иагностический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проведение ежегодного психологического диагностического обследования с использованием психологических методик с целью определения ведущей психологической проблемы (индивидуа</w:t>
      </w:r>
      <w:r w:rsidRPr="00EF4568">
        <w:rPr>
          <w:rFonts w:ascii="Times New Roman" w:eastAsia="Calibri" w:hAnsi="Times New Roman" w:cs="Times New Roman"/>
          <w:sz w:val="24"/>
          <w:szCs w:val="24"/>
        </w:rPr>
        <w:t>льное и групповое тестирование);</w:t>
      </w:r>
    </w:p>
    <w:p w:rsidR="0066761A" w:rsidRPr="00EF4568" w:rsidRDefault="00642A22" w:rsidP="00C722BB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онсультативный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индивидуальные консультации подростков и их родителей (законных представителей) по результата</w:t>
      </w:r>
      <w:r w:rsidRPr="00EF4568">
        <w:rPr>
          <w:rFonts w:ascii="Times New Roman" w:eastAsia="Calibri" w:hAnsi="Times New Roman" w:cs="Times New Roman"/>
          <w:sz w:val="24"/>
          <w:szCs w:val="24"/>
        </w:rPr>
        <w:t>м диагностического обследования;</w:t>
      </w:r>
    </w:p>
    <w:p w:rsidR="0066761A" w:rsidRPr="00EF4568" w:rsidRDefault="00642A22" w:rsidP="00C722BB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бучающий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проведение коррекционно-развивающих занятий. Форма проведения коррекционно-развивающих занятий группо</w:t>
      </w:r>
      <w:r w:rsidRPr="00EF4568">
        <w:rPr>
          <w:rFonts w:ascii="Times New Roman" w:eastAsia="Calibri" w:hAnsi="Times New Roman" w:cs="Times New Roman"/>
          <w:sz w:val="24"/>
          <w:szCs w:val="24"/>
        </w:rPr>
        <w:t>вая;</w:t>
      </w:r>
    </w:p>
    <w:p w:rsidR="00860DE5" w:rsidRPr="00EF4568" w:rsidRDefault="00642A22" w:rsidP="00C722BB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а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налитический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оценка результатов занятий посредством анкетных и проективных методов психологического обследования.</w:t>
      </w:r>
    </w:p>
    <w:p w:rsidR="0066761A" w:rsidRPr="00C722BB" w:rsidRDefault="009F7E03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2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4568">
        <w:rPr>
          <w:rFonts w:ascii="Times New Roman" w:hAnsi="Times New Roman" w:cs="Times New Roman"/>
          <w:sz w:val="24"/>
          <w:szCs w:val="24"/>
        </w:rPr>
        <w:t xml:space="preserve">        </w:t>
      </w:r>
      <w:r w:rsidR="0066761A" w:rsidRPr="00C722BB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</w:t>
      </w:r>
      <w:r w:rsidR="00642A22" w:rsidRPr="00C722BB">
        <w:rPr>
          <w:rFonts w:ascii="Times New Roman" w:eastAsia="Calibri" w:hAnsi="Times New Roman" w:cs="Times New Roman"/>
          <w:b/>
          <w:sz w:val="24"/>
          <w:szCs w:val="24"/>
        </w:rPr>
        <w:t>к результату усвоения программы</w:t>
      </w:r>
      <w:r w:rsidR="0066761A"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761A" w:rsidRPr="00C722BB" w:rsidRDefault="0066761A" w:rsidP="00C722B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результат:</w:t>
      </w:r>
    </w:p>
    <w:p w:rsidR="0066761A" w:rsidRPr="00C722BB" w:rsidRDefault="00642A22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1.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  <w:t>при наличии будут в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ыявлены </w:t>
      </w:r>
      <w:r w:rsidR="0066761A" w:rsidRPr="00C722BB">
        <w:rPr>
          <w:rFonts w:ascii="Times New Roman" w:eastAsia="Calibri" w:hAnsi="Times New Roman" w:cs="Times New Roman"/>
          <w:sz w:val="24"/>
          <w:szCs w:val="24"/>
        </w:rPr>
        <w:t>дети «группы риска»;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2.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</w:r>
      <w:r w:rsidR="00642A22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одростки</w:t>
      </w:r>
      <w:r w:rsidR="00642A22" w:rsidRPr="00C722BB">
        <w:rPr>
          <w:rFonts w:ascii="Times New Roman" w:eastAsia="Calibri" w:hAnsi="Times New Roman" w:cs="Times New Roman"/>
          <w:sz w:val="24"/>
          <w:szCs w:val="24"/>
        </w:rPr>
        <w:t xml:space="preserve"> обучатся 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42A22" w:rsidRPr="00C722BB">
        <w:rPr>
          <w:rFonts w:ascii="Times New Roman" w:eastAsia="Calibri" w:hAnsi="Times New Roman" w:cs="Times New Roman"/>
          <w:sz w:val="24"/>
          <w:szCs w:val="24"/>
        </w:rPr>
        <w:t>с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 xml:space="preserve">могут применять на практике методы </w:t>
      </w:r>
      <w:r w:rsidRPr="00C722BB">
        <w:rPr>
          <w:rFonts w:ascii="Times New Roman" w:eastAsia="Calibri" w:hAnsi="Times New Roman" w:cs="Times New Roman"/>
          <w:sz w:val="24"/>
          <w:szCs w:val="24"/>
        </w:rPr>
        <w:t>релаксации и саморегуляции;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3.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</w:r>
      <w:r w:rsidR="00642A22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57E77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аметятся</w:t>
      </w:r>
      <w:r w:rsidR="006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начала </w:t>
      </w:r>
      <w:r w:rsidR="00860DE5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r w:rsidRPr="00C722BB">
        <w:rPr>
          <w:rFonts w:ascii="Times New Roman" w:eastAsia="Calibri" w:hAnsi="Times New Roman" w:cs="Times New Roman"/>
          <w:sz w:val="24"/>
          <w:szCs w:val="24"/>
        </w:rPr>
        <w:t>здоровог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>о образа жизни у обучающихся</w:t>
      </w:r>
      <w:r w:rsidRPr="00C722B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4.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</w:r>
      <w:r w:rsidR="00257E77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наметятся</w:t>
      </w:r>
      <w:r w:rsidR="006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</w:t>
      </w:r>
      <w:r w:rsidR="00860DE5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722BB">
        <w:rPr>
          <w:rFonts w:ascii="Times New Roman" w:eastAsia="Calibri" w:hAnsi="Times New Roman" w:cs="Times New Roman"/>
          <w:sz w:val="24"/>
          <w:szCs w:val="24"/>
        </w:rPr>
        <w:t>создание устойчивой оптимистической установки на преодоление стресса;</w:t>
      </w:r>
    </w:p>
    <w:p w:rsidR="00860DE5" w:rsidRPr="00EF4568" w:rsidRDefault="00257E77" w:rsidP="00EF456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5.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  <w:t xml:space="preserve"> у подростков создастся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 психологический 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 xml:space="preserve">настрой </w:t>
      </w:r>
      <w:r w:rsidR="0066761A" w:rsidRPr="00C722BB">
        <w:rPr>
          <w:rFonts w:ascii="Times New Roman" w:eastAsia="Calibri" w:hAnsi="Times New Roman" w:cs="Times New Roman"/>
          <w:sz w:val="24"/>
          <w:szCs w:val="24"/>
        </w:rPr>
        <w:t>на дальнейшую деятельность.</w:t>
      </w:r>
    </w:p>
    <w:p w:rsidR="00860DE5" w:rsidRPr="00C722BB" w:rsidRDefault="00687A10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организации контроля </w:t>
      </w:r>
      <w:r w:rsidR="00860DE5" w:rsidRPr="00C722BB">
        <w:rPr>
          <w:rFonts w:ascii="Times New Roman" w:eastAsia="Calibri" w:hAnsi="Times New Roman" w:cs="Times New Roman"/>
          <w:b/>
          <w:sz w:val="24"/>
          <w:szCs w:val="24"/>
        </w:rPr>
        <w:t>реализации программы</w:t>
      </w:r>
    </w:p>
    <w:p w:rsidR="00B43328" w:rsidRDefault="00860DE5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687A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Определение 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>склонности к суицидальному повед</w:t>
      </w:r>
      <w:r w:rsidR="00687A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ению и аутоагрессии подростков 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измеряется посредством 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контрольно-измерительного инструментария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>. Диагностирование проводится дважды: на начало реализации программы и по завершению программы. Для проведения промежуточной диагностики применяется метод наблюдения и анкетирование педагогов и родителей (законных представителей). Данные диагностического исследования вносятся в сводные таблицы (</w:t>
      </w:r>
      <w:r w:rsidR="00452D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приложение 1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). 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По окончании программы </w:t>
      </w:r>
      <w:r w:rsidRPr="00C722BB">
        <w:rPr>
          <w:rFonts w:ascii="Times New Roman" w:eastAsia="Calibri" w:hAnsi="Times New Roman" w:cs="Times New Roman"/>
          <w:sz w:val="24"/>
          <w:szCs w:val="24"/>
        </w:rPr>
        <w:t>проводится сравнительный анализ первичной и контрольной диагностик.</w:t>
      </w:r>
    </w:p>
    <w:p w:rsidR="006B171B" w:rsidRPr="00C722BB" w:rsidRDefault="006B171B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20C7" w:rsidRPr="00C722BB" w:rsidRDefault="00452DC5" w:rsidP="00687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Таблица</w:t>
      </w:r>
      <w:r w:rsidR="00B433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Перечень диагностических методик</w:t>
      </w:r>
    </w:p>
    <w:tbl>
      <w:tblPr>
        <w:tblStyle w:val="1"/>
        <w:tblW w:w="5183" w:type="pct"/>
        <w:tblInd w:w="-209" w:type="dxa"/>
        <w:tblLook w:val="04A0" w:firstRow="1" w:lastRow="0" w:firstColumn="1" w:lastColumn="0" w:noHBand="0" w:noVBand="1"/>
      </w:tblPr>
      <w:tblGrid>
        <w:gridCol w:w="458"/>
        <w:gridCol w:w="4526"/>
        <w:gridCol w:w="5231"/>
      </w:tblGrid>
      <w:tr w:rsidR="000420C7" w:rsidRPr="00C722BB" w:rsidTr="002E1780">
        <w:trPr>
          <w:trHeight w:val="281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C7" w:rsidRPr="00C722BB" w:rsidRDefault="000420C7" w:rsidP="00687A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методики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C7" w:rsidRPr="00C722BB" w:rsidRDefault="000420C7" w:rsidP="00687A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/>
                <w:sz w:val="24"/>
                <w:szCs w:val="24"/>
              </w:rPr>
              <w:t>Цель диагностики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«Кактус» М.А.Панфиловой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подростков.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«Человек под дождём» Л.Илюшиной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подростков, умение их реагировать на стресс, способность преодолевать жизненные трудности.</w:t>
            </w:r>
          </w:p>
        </w:tc>
      </w:tr>
      <w:tr w:rsidR="000420C7" w:rsidRPr="00C722BB" w:rsidTr="002E1780">
        <w:trPr>
          <w:trHeight w:val="84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Диагностика суицидального поведения подростков (Модификация опросника Г. Айзенка «Самооценка психических состояний личности» для подросткового возраста).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Определение уровня тревожности, фрустрации, агрессии и ригидности личности, влияющая на формирование суицидальных наклонностей подростка.</w:t>
            </w:r>
          </w:p>
        </w:tc>
      </w:tr>
      <w:tr w:rsidR="000420C7" w:rsidRPr="00C722BB" w:rsidTr="002E1780">
        <w:trPr>
          <w:trHeight w:val="57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диагностики уровня субъективного ощущения одиночества Д. Рассела и М. Фергюсона.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Выявление уровня ощущения одиночества личности.</w:t>
            </w:r>
          </w:p>
        </w:tc>
      </w:tr>
      <w:tr w:rsidR="000420C7" w:rsidRPr="00C722BB" w:rsidTr="002E1780">
        <w:trPr>
          <w:trHeight w:val="57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Прогностическая таблица риска суицида детей и подростков А.Н.Волкова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«Незаконченные предложения»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687A10" w:rsidP="00687A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0420C7" w:rsidRPr="00C722BB">
              <w:rPr>
                <w:rFonts w:ascii="Times New Roman" w:eastAsia="Calibri" w:hAnsi="Times New Roman"/>
                <w:sz w:val="24"/>
                <w:szCs w:val="24"/>
              </w:rPr>
              <w:t>отношения к прошлому, будущему, к жизненным целям.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 методика «Я умер»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</w:tbl>
    <w:p w:rsidR="009F7E03" w:rsidRPr="00C722BB" w:rsidRDefault="009F7E03" w:rsidP="00687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A10" w:rsidRDefault="00687A10" w:rsidP="00C722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94C" w:rsidRPr="00C722BB" w:rsidRDefault="000420C7" w:rsidP="00C722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</w:t>
      </w:r>
    </w:p>
    <w:p w:rsidR="000420C7" w:rsidRPr="00EF4568" w:rsidRDefault="000420C7" w:rsidP="00EF4568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Амбрумова А.Г., Жезлова Л.Я.  Мето</w:t>
      </w:r>
      <w:r w:rsid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дические  рекомендации  по  про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филактике  суицидальных  действий  в  детском  и  подростковом  возрасте.  М., 1978.</w:t>
      </w:r>
    </w:p>
    <w:p w:rsidR="00956DEA" w:rsidRPr="00C722BB" w:rsidRDefault="00956DEA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>Игумнов  С.А.  Основы  психотерапии  детей  и  подростков  /  Под  ред. В.Т. Кондратенко. М.: Изд-во Института Психотерапии, 2001.</w:t>
      </w:r>
    </w:p>
    <w:p w:rsidR="000420C7" w:rsidRPr="00C722BB" w:rsidRDefault="00956DEA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>Кондратенко В.Г. Девиантное поведение у подростков. Минск, 1988.</w:t>
      </w:r>
    </w:p>
    <w:p w:rsidR="00956DEA" w:rsidRPr="00C722BB" w:rsidRDefault="00956DEA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>Личко А.Е. Психопатии и акцентуации характера у подростков. Л.: Медицина, 1977.</w:t>
      </w:r>
    </w:p>
    <w:p w:rsidR="00956DEA" w:rsidRPr="006D631F" w:rsidRDefault="00EF4568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Михайлина</w:t>
      </w:r>
      <w:r w:rsidR="00956DEA" w:rsidRPr="00C722BB">
        <w:rPr>
          <w:rFonts w:ascii="Times New Roman" w:hAnsi="Times New Roman" w:cs="Times New Roman"/>
          <w:sz w:val="24"/>
          <w:szCs w:val="24"/>
        </w:rPr>
        <w:t xml:space="preserve">  М.Ю.  Психологическая  помощь  подростку  в  кризисных ситуациях: профилактика, технологии, консультирование, занятия, тренинги / М.Ю. Михайлина, М.А. Павлова. – Волгоград: Учитель, 2009.</w:t>
      </w:r>
    </w:p>
    <w:p w:rsidR="00EF4568" w:rsidRDefault="00EF4568" w:rsidP="006D631F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Олифер О.О, Бондарева</w:t>
      </w:r>
      <w:r w:rsidR="006D631F" w:rsidRP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М.Ю. Методические  рекомендации  по  профилактике  суицидального поведения учащихся образовательных организаций: сборник материалов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631F" w:rsidRP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«Краевой  центр  психолого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-медико-социального  сопровожде</w:t>
      </w:r>
      <w:r w:rsidR="006D631F" w:rsidRP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г.Хабаровск</w:t>
      </w:r>
      <w:r w:rsidR="006D631F" w:rsidRP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2015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6DEA" w:rsidRPr="006D631F" w:rsidRDefault="00EF4568" w:rsidP="006D631F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31F">
        <w:rPr>
          <w:rFonts w:ascii="Times New Roman" w:hAnsi="Times New Roman" w:cs="Times New Roman"/>
          <w:sz w:val="24"/>
          <w:szCs w:val="24"/>
        </w:rPr>
        <w:t xml:space="preserve">Подольский </w:t>
      </w:r>
      <w:r w:rsidR="00956DEA" w:rsidRPr="006D631F">
        <w:rPr>
          <w:rFonts w:ascii="Times New Roman" w:hAnsi="Times New Roman" w:cs="Times New Roman"/>
          <w:sz w:val="24"/>
          <w:szCs w:val="24"/>
        </w:rPr>
        <w:t>А.И. Диагностика подростковой депрессивности. Теория и практика  /  А.И.  Подольский,  О.А.  Идобаева,  П.  Хейманс.  –  СПб.:  Питер, 2004.</w:t>
      </w:r>
    </w:p>
    <w:p w:rsidR="00EF4568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43328" w:rsidSect="006B171B">
          <w:pgSz w:w="11906" w:h="16838" w:code="9"/>
          <w:pgMar w:top="567" w:right="1134" w:bottom="680" w:left="1134" w:header="709" w:footer="709" w:gutter="0"/>
          <w:pgNumType w:start="0"/>
          <w:cols w:space="708"/>
          <w:docGrid w:linePitch="360"/>
        </w:sectPr>
      </w:pPr>
    </w:p>
    <w:tbl>
      <w:tblPr>
        <w:tblStyle w:val="a9"/>
        <w:tblW w:w="5265" w:type="dxa"/>
        <w:tblInd w:w="10236" w:type="dxa"/>
        <w:tblLook w:val="04A0" w:firstRow="1" w:lastRow="0" w:firstColumn="1" w:lastColumn="0" w:noHBand="0" w:noVBand="1"/>
      </w:tblPr>
      <w:tblGrid>
        <w:gridCol w:w="5265"/>
      </w:tblGrid>
      <w:tr w:rsidR="00B43328" w:rsidTr="002E1780">
        <w:trPr>
          <w:trHeight w:val="1004"/>
        </w:trPr>
        <w:tc>
          <w:tcPr>
            <w:tcW w:w="526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43328" w:rsidRDefault="00B43328" w:rsidP="002E1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1.</w:t>
            </w:r>
            <w:r w:rsidR="002E1780">
              <w:t xml:space="preserve"> </w:t>
            </w:r>
            <w:r w:rsidR="002E1780"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коррекционно-профилактической программы  «Жить здорово»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43328" w:rsidRPr="00B43328" w:rsidRDefault="00B43328" w:rsidP="0008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Сводные таблицы</w:t>
      </w:r>
    </w:p>
    <w:p w:rsidR="00B43328" w:rsidRPr="00B43328" w:rsidRDefault="00B43328" w:rsidP="0008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проведенного психологического исследования _______к</w:t>
      </w:r>
      <w:r w:rsidR="009B01A1">
        <w:rPr>
          <w:rFonts w:ascii="Times New Roman" w:eastAsia="Times New Roman" w:hAnsi="Times New Roman" w:cs="Times New Roman"/>
          <w:b/>
          <w:sz w:val="24"/>
          <w:szCs w:val="24"/>
        </w:rPr>
        <w:t xml:space="preserve">лассе </w:t>
      </w:r>
    </w:p>
    <w:p w:rsidR="00B43328" w:rsidRPr="00B43328" w:rsidRDefault="00B43328" w:rsidP="00B43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3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психологического исследования: </w:t>
      </w:r>
      <w:r w:rsidRPr="00B433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определение  степени выраженности суицидальных намерений, необходимости комплексного сопровождения, стратегий психологической помощи.</w:t>
      </w:r>
    </w:p>
    <w:p w:rsidR="00B43328" w:rsidRPr="00B43328" w:rsidRDefault="00B43328" w:rsidP="00B43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11"/>
        <w:tblW w:w="5183" w:type="pct"/>
        <w:tblInd w:w="-209" w:type="dxa"/>
        <w:tblLook w:val="04A0" w:firstRow="1" w:lastRow="0" w:firstColumn="1" w:lastColumn="0" w:noHBand="0" w:noVBand="1"/>
      </w:tblPr>
      <w:tblGrid>
        <w:gridCol w:w="458"/>
        <w:gridCol w:w="6906"/>
        <w:gridCol w:w="7963"/>
      </w:tblGrid>
      <w:tr w:rsidR="00B43328" w:rsidRPr="00B43328" w:rsidTr="002E1780">
        <w:trPr>
          <w:trHeight w:val="281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методики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/>
                <w:sz w:val="24"/>
                <w:szCs w:val="24"/>
              </w:rPr>
              <w:t>Цель диагностики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«Кактус» М.А.Панфиловой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подростков.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«Человек под дождём» Л.Илюшиной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подростков, умение их реагировать на стресс, способность преодолевать жизненные трудности.</w:t>
            </w:r>
          </w:p>
        </w:tc>
      </w:tr>
      <w:tr w:rsidR="00B43328" w:rsidRPr="00B43328" w:rsidTr="002E1780">
        <w:trPr>
          <w:trHeight w:val="84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Диагностика суицидального поведения подростков (Модификация опросника Г. Айзенка «Самооценка психических состояний личности» для подросткового возраста).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Определение уровня тревожности, фрустрации, агрессии и ригидности личности, влияющая на формирование суицидальных наклонностей подростка.</w:t>
            </w:r>
          </w:p>
        </w:tc>
      </w:tr>
      <w:tr w:rsidR="00B43328" w:rsidRPr="00B43328" w:rsidTr="002E1780">
        <w:trPr>
          <w:trHeight w:val="57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диагностики уровня субъективного ощущения одиночества Д. Рассела и М. Фергюсона.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Выявление уровня ощущения одиночества личности.</w:t>
            </w:r>
          </w:p>
        </w:tc>
      </w:tr>
      <w:tr w:rsidR="00B43328" w:rsidRPr="00B43328" w:rsidTr="002E1780">
        <w:trPr>
          <w:trHeight w:val="57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Прогностическая таблица риска суицида детей и подростков А.Н.Волкова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«Незаконченные предложения»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Оценка  отношения к прошлому, будущему, к жизненным целям.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 методика «Я умер»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</w:tbl>
    <w:p w:rsidR="00B43328" w:rsidRPr="00B43328" w:rsidRDefault="00B43328" w:rsidP="00B43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1. Рисуночная методика «Кактус» М.А.Панфиловой</w:t>
      </w: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15757" w:type="dxa"/>
        <w:tblInd w:w="-3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2280"/>
        <w:gridCol w:w="1040"/>
        <w:gridCol w:w="890"/>
        <w:gridCol w:w="1039"/>
        <w:gridCol w:w="1040"/>
        <w:gridCol w:w="1039"/>
        <w:gridCol w:w="1039"/>
        <w:gridCol w:w="1187"/>
        <w:gridCol w:w="1187"/>
        <w:gridCol w:w="1039"/>
        <w:gridCol w:w="908"/>
        <w:gridCol w:w="1171"/>
        <w:gridCol w:w="1337"/>
        <w:gridCol w:w="73"/>
      </w:tblGrid>
      <w:tr w:rsidR="00B43328" w:rsidRPr="00B43328" w:rsidTr="00B43328">
        <w:trPr>
          <w:gridAfter w:val="1"/>
          <w:wAfter w:w="73" w:type="dxa"/>
          <w:trHeight w:val="230"/>
        </w:trPr>
        <w:tc>
          <w:tcPr>
            <w:tcW w:w="488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0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916" w:type="dxa"/>
            <w:gridSpan w:val="1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Черта личности</w:t>
            </w:r>
          </w:p>
        </w:tc>
      </w:tr>
      <w:tr w:rsidR="00B43328" w:rsidRPr="00B43328" w:rsidTr="00B43328">
        <w:trPr>
          <w:trHeight w:val="488"/>
        </w:trPr>
        <w:tc>
          <w:tcPr>
            <w:tcW w:w="488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низкая само-оценка</w:t>
            </w: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эгоцент-ризм</w:t>
            </w: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тревожность</w:t>
            </w: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ощущение одиночества</w:t>
            </w: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импульсив-ность,</w:t>
            </w:r>
          </w:p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зависимость</w:t>
            </w: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демонстратив-</w:t>
            </w:r>
          </w:p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агрессивность</w:t>
            </w: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замкнутость</w:t>
            </w: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пессимизм</w:t>
            </w: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интроверсия</w:t>
            </w: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экстраверсия</w:t>
            </w:r>
          </w:p>
        </w:tc>
      </w:tr>
      <w:tr w:rsidR="00B43328" w:rsidRPr="00B43328" w:rsidTr="00B43328">
        <w:trPr>
          <w:trHeight w:val="212"/>
        </w:trPr>
        <w:tc>
          <w:tcPr>
            <w:tcW w:w="48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31"/>
        </w:trPr>
        <w:tc>
          <w:tcPr>
            <w:tcW w:w="48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32"/>
        </w:trPr>
        <w:tc>
          <w:tcPr>
            <w:tcW w:w="48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B43328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Рисуночная методика «Человек под дождём» Л.Илюшиной</w:t>
      </w:r>
    </w:p>
    <w:tbl>
      <w:tblPr>
        <w:tblStyle w:val="2"/>
        <w:tblW w:w="151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910"/>
        <w:gridCol w:w="944"/>
        <w:gridCol w:w="1607"/>
        <w:gridCol w:w="1326"/>
        <w:gridCol w:w="1248"/>
        <w:gridCol w:w="1077"/>
        <w:gridCol w:w="1372"/>
        <w:gridCol w:w="1091"/>
        <w:gridCol w:w="1034"/>
        <w:gridCol w:w="958"/>
        <w:gridCol w:w="1099"/>
        <w:gridCol w:w="1112"/>
      </w:tblGrid>
      <w:tr w:rsidR="00B43328" w:rsidRPr="00B43328" w:rsidTr="00B43328">
        <w:trPr>
          <w:trHeight w:val="268"/>
        </w:trPr>
        <w:tc>
          <w:tcPr>
            <w:tcW w:w="416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7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0612" w:type="dxa"/>
            <w:gridSpan w:val="9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Тревожная  склонность…</w:t>
            </w:r>
          </w:p>
        </w:tc>
        <w:tc>
          <w:tcPr>
            <w:tcW w:w="2218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Черта личности</w:t>
            </w:r>
          </w:p>
        </w:tc>
      </w:tr>
      <w:tr w:rsidR="00B43328" w:rsidRPr="00B43328" w:rsidTr="00B43328">
        <w:trPr>
          <w:trHeight w:val="567"/>
        </w:trPr>
        <w:tc>
          <w:tcPr>
            <w:tcW w:w="416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низкая самооценка</w:t>
            </w:r>
          </w:p>
        </w:tc>
        <w:tc>
          <w:tcPr>
            <w:tcW w:w="1566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беспомощность,     неприспособленность</w:t>
            </w:r>
          </w:p>
        </w:tc>
        <w:tc>
          <w:tcPr>
            <w:tcW w:w="1292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повышенная чувствительность</w:t>
            </w:r>
          </w:p>
        </w:tc>
        <w:tc>
          <w:tcPr>
            <w:tcW w:w="1250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депрессивность</w:t>
            </w:r>
          </w:p>
        </w:tc>
        <w:tc>
          <w:tcPr>
            <w:tcW w:w="1079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пассивность, зависимость    от других </w:t>
            </w:r>
          </w:p>
        </w:tc>
        <w:tc>
          <w:tcPr>
            <w:tcW w:w="1376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инфантильность</w:t>
            </w:r>
          </w:p>
        </w:tc>
        <w:tc>
          <w:tcPr>
            <w:tcW w:w="1098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пессимизм</w:t>
            </w:r>
          </w:p>
        </w:tc>
        <w:tc>
          <w:tcPr>
            <w:tcW w:w="104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желание  уйти от  проблем</w:t>
            </w:r>
          </w:p>
        </w:tc>
        <w:tc>
          <w:tcPr>
            <w:tcW w:w="961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ранимость</w:t>
            </w:r>
          </w:p>
        </w:tc>
        <w:tc>
          <w:tcPr>
            <w:tcW w:w="110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интроверсия</w:t>
            </w:r>
          </w:p>
        </w:tc>
        <w:tc>
          <w:tcPr>
            <w:tcW w:w="1115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экстраверсия</w:t>
            </w:r>
          </w:p>
        </w:tc>
      </w:tr>
      <w:tr w:rsidR="00B43328" w:rsidRPr="00B43328" w:rsidTr="00B43328">
        <w:trPr>
          <w:trHeight w:val="245"/>
        </w:trPr>
        <w:tc>
          <w:tcPr>
            <w:tcW w:w="41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69"/>
        </w:trPr>
        <w:tc>
          <w:tcPr>
            <w:tcW w:w="41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54"/>
        </w:trPr>
        <w:tc>
          <w:tcPr>
            <w:tcW w:w="41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3. Диагностика суицидального поведения подростков (Модификация опросника Г. Айзенка</w:t>
      </w: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 «Самооценка психических состояний личности» для подросткового возраста)</w:t>
      </w: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1"/>
        <w:tblW w:w="5117" w:type="pct"/>
        <w:tblLook w:val="04A0" w:firstRow="1" w:lastRow="0" w:firstColumn="1" w:lastColumn="0" w:noHBand="0" w:noVBand="1"/>
      </w:tblPr>
      <w:tblGrid>
        <w:gridCol w:w="544"/>
        <w:gridCol w:w="4060"/>
        <w:gridCol w:w="874"/>
        <w:gridCol w:w="874"/>
        <w:gridCol w:w="884"/>
        <w:gridCol w:w="875"/>
        <w:gridCol w:w="875"/>
        <w:gridCol w:w="884"/>
        <w:gridCol w:w="878"/>
        <w:gridCol w:w="875"/>
        <w:gridCol w:w="881"/>
        <w:gridCol w:w="875"/>
        <w:gridCol w:w="878"/>
        <w:gridCol w:w="875"/>
      </w:tblGrid>
      <w:tr w:rsidR="00B43328" w:rsidRPr="00B43328" w:rsidTr="002E1780">
        <w:trPr>
          <w:trHeight w:val="362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 xml:space="preserve">1. Шкала </w:t>
            </w:r>
          </w:p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тревожности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2. Шкала фрустрации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 xml:space="preserve">3. Шкала </w:t>
            </w:r>
          </w:p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агрессии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 xml:space="preserve">4. Шкала </w:t>
            </w:r>
          </w:p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ригидности</w:t>
            </w:r>
          </w:p>
        </w:tc>
      </w:tr>
      <w:tr w:rsidR="00B43328" w:rsidRPr="00B43328" w:rsidTr="002E1780">
        <w:trPr>
          <w:trHeight w:val="167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</w:tr>
      <w:tr w:rsidR="00B43328" w:rsidRPr="00B43328" w:rsidTr="002E1780">
        <w:trPr>
          <w:trHeight w:val="19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23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12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1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1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1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1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4. Методика диагностики уровня субъективного ощущения одиночества Д. Рассела и М. Фергюсона</w:t>
      </w:r>
    </w:p>
    <w:p w:rsidR="00B43328" w:rsidRPr="00B43328" w:rsidRDefault="00B43328" w:rsidP="00B43328">
      <w:pPr>
        <w:spacing w:after="0" w:line="1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15084" w:type="dxa"/>
        <w:tblLook w:val="04A0" w:firstRow="1" w:lastRow="0" w:firstColumn="1" w:lastColumn="0" w:noHBand="0" w:noVBand="1"/>
      </w:tblPr>
      <w:tblGrid>
        <w:gridCol w:w="673"/>
        <w:gridCol w:w="3954"/>
        <w:gridCol w:w="3484"/>
        <w:gridCol w:w="3485"/>
        <w:gridCol w:w="3488"/>
      </w:tblGrid>
      <w:tr w:rsidR="00B43328" w:rsidRPr="00B43328" w:rsidTr="00B43328">
        <w:trPr>
          <w:trHeight w:val="320"/>
        </w:trPr>
        <w:tc>
          <w:tcPr>
            <w:tcW w:w="673" w:type="dxa"/>
            <w:vMerge w:val="restart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54" w:type="dxa"/>
            <w:vMerge w:val="restart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0457" w:type="dxa"/>
            <w:gridSpan w:val="3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Степень одиночества</w:t>
            </w: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  <w:vMerge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Низкий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(0-20)</w:t>
            </w: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(20-40)</w:t>
            </w: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Высокий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(40-60)</w:t>
            </w: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Прогностическая таблица риска суицида детей и подростков А.Н.Волкова </w:t>
      </w:r>
    </w:p>
    <w:tbl>
      <w:tblPr>
        <w:tblStyle w:val="2"/>
        <w:tblW w:w="150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1378"/>
        <w:gridCol w:w="3035"/>
      </w:tblGrid>
      <w:tr w:rsidR="00B43328" w:rsidRPr="00B43328" w:rsidTr="00B43328">
        <w:trPr>
          <w:trHeight w:val="277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43328" w:rsidRPr="00B43328" w:rsidTr="00B43328">
        <w:trPr>
          <w:trHeight w:val="201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19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26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2D8" w:rsidRDefault="000822D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2D8" w:rsidRDefault="000822D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Методика «Незаконченные предложения»</w:t>
      </w:r>
    </w:p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15035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6573"/>
        <w:gridCol w:w="2414"/>
        <w:gridCol w:w="2517"/>
        <w:gridCol w:w="2996"/>
      </w:tblGrid>
      <w:tr w:rsidR="00B43328" w:rsidRPr="00B43328" w:rsidTr="00B43328">
        <w:trPr>
          <w:trHeight w:val="297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41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отношение</w:t>
            </w: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Нейтральное отношение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Отрицательное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</w:t>
            </w:r>
          </w:p>
        </w:tc>
      </w:tr>
      <w:tr w:rsidR="00B43328" w:rsidRPr="00B43328" w:rsidTr="00B43328">
        <w:trPr>
          <w:trHeight w:val="215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34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34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780" w:rsidRDefault="002E1780" w:rsidP="00B4332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3328" w:rsidRPr="00B43328" w:rsidRDefault="00B43328" w:rsidP="00B4332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3328">
        <w:rPr>
          <w:rFonts w:ascii="Times New Roman" w:eastAsia="Calibri" w:hAnsi="Times New Roman" w:cs="Times New Roman"/>
          <w:b/>
          <w:bCs/>
          <w:sz w:val="24"/>
          <w:szCs w:val="24"/>
        </w:rPr>
        <w:t>7. Рисуночная  методика «Я умер»</w:t>
      </w:r>
    </w:p>
    <w:tbl>
      <w:tblPr>
        <w:tblStyle w:val="2"/>
        <w:tblW w:w="14981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2818"/>
        <w:gridCol w:w="11322"/>
      </w:tblGrid>
      <w:tr w:rsidR="00B43328" w:rsidRPr="00B43328" w:rsidTr="002E1780">
        <w:trPr>
          <w:trHeight w:val="307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322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Тревожные симптомы, краткое их описание</w:t>
            </w:r>
          </w:p>
        </w:tc>
      </w:tr>
      <w:tr w:rsidR="00B43328" w:rsidRPr="00B43328" w:rsidTr="002E1780">
        <w:trPr>
          <w:trHeight w:val="222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242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140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328" w:rsidRPr="00B43328" w:rsidRDefault="002E1780" w:rsidP="00B433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Выявленные подростки</w:t>
      </w:r>
      <w:r w:rsidR="00B43328" w:rsidRPr="00B43328">
        <w:rPr>
          <w:rFonts w:ascii="Times New Roman" w:eastAsia="Calibri" w:hAnsi="Times New Roman" w:cs="Times New Roman"/>
          <w:b/>
          <w:sz w:val="24"/>
          <w:szCs w:val="24"/>
        </w:rPr>
        <w:t>, входящие в группу риска</w:t>
      </w:r>
    </w:p>
    <w:tbl>
      <w:tblPr>
        <w:tblStyle w:val="2"/>
        <w:tblW w:w="14954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5415"/>
        <w:gridCol w:w="1144"/>
        <w:gridCol w:w="1121"/>
        <w:gridCol w:w="1123"/>
        <w:gridCol w:w="1123"/>
        <w:gridCol w:w="1122"/>
        <w:gridCol w:w="1124"/>
        <w:gridCol w:w="1115"/>
        <w:gridCol w:w="1137"/>
      </w:tblGrid>
      <w:tr w:rsidR="00B43328" w:rsidRPr="00B43328" w:rsidTr="002E1780">
        <w:trPr>
          <w:trHeight w:val="291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нарушению эмоционально-личностной сферы</w:t>
            </w:r>
          </w:p>
        </w:tc>
        <w:tc>
          <w:tcPr>
            <w:tcW w:w="1121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тревожности</w:t>
            </w:r>
          </w:p>
        </w:tc>
        <w:tc>
          <w:tcPr>
            <w:tcW w:w="112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фрустрации</w:t>
            </w:r>
          </w:p>
        </w:tc>
        <w:tc>
          <w:tcPr>
            <w:tcW w:w="112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агрессии</w:t>
            </w:r>
          </w:p>
        </w:tc>
        <w:tc>
          <w:tcPr>
            <w:tcW w:w="1122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ригидности</w:t>
            </w:r>
          </w:p>
        </w:tc>
        <w:tc>
          <w:tcPr>
            <w:tcW w:w="112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ощущению одиночества </w:t>
            </w:r>
          </w:p>
        </w:tc>
        <w:tc>
          <w:tcPr>
            <w:tcW w:w="1115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риску суицида</w:t>
            </w:r>
          </w:p>
        </w:tc>
        <w:tc>
          <w:tcPr>
            <w:tcW w:w="1137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негативному отношению к жизни</w:t>
            </w:r>
          </w:p>
        </w:tc>
      </w:tr>
      <w:tr w:rsidR="00B43328" w:rsidRPr="00B43328" w:rsidTr="002E1780">
        <w:trPr>
          <w:trHeight w:val="210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230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132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780" w:rsidRDefault="002E1780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E1780" w:rsidSect="00B43328">
          <w:pgSz w:w="16838" w:h="11906" w:orient="landscape" w:code="9"/>
          <w:pgMar w:top="1134" w:right="1134" w:bottom="1134" w:left="1134" w:header="709" w:footer="709" w:gutter="0"/>
          <w:pgNumType w:start="0"/>
          <w:cols w:space="708"/>
          <w:docGrid w:linePitch="360"/>
        </w:sectPr>
      </w:pPr>
    </w:p>
    <w:tbl>
      <w:tblPr>
        <w:tblStyle w:val="a9"/>
        <w:tblW w:w="4026" w:type="dxa"/>
        <w:tblInd w:w="6437" w:type="dxa"/>
        <w:tblLook w:val="04A0" w:firstRow="1" w:lastRow="0" w:firstColumn="1" w:lastColumn="0" w:noHBand="0" w:noVBand="1"/>
      </w:tblPr>
      <w:tblGrid>
        <w:gridCol w:w="4026"/>
      </w:tblGrid>
      <w:tr w:rsidR="002E1780" w:rsidTr="002E1780">
        <w:trPr>
          <w:trHeight w:val="977"/>
        </w:trPr>
        <w:tc>
          <w:tcPr>
            <w:tcW w:w="40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E1780" w:rsidRPr="0010363A" w:rsidRDefault="002E1780" w:rsidP="002E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2E1780" w:rsidRDefault="002E1780" w:rsidP="002E1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63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коррекционно-профилактической программы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«Жить здорово</w:t>
            </w:r>
            <w:r w:rsidRPr="0010363A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»</w:t>
            </w:r>
            <w:r w:rsidRPr="001036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780" w:rsidRPr="002E1780" w:rsidRDefault="002E1780" w:rsidP="002E178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 xml:space="preserve">Учебно-тематический план </w:t>
      </w:r>
    </w:p>
    <w:p w:rsidR="002E1780" w:rsidRPr="002E1780" w:rsidRDefault="002E1780" w:rsidP="002E1780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Pr="002E1780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</w:t>
      </w:r>
      <w:r w:rsidRPr="002E1780">
        <w:rPr>
          <w:rFonts w:ascii="Times New Roman" w:eastAsia="Calibri" w:hAnsi="Times New Roman" w:cs="Times New Roman"/>
          <w:sz w:val="24"/>
          <w:szCs w:val="24"/>
        </w:rPr>
        <w:t>Организация профилактической работы по предупреждению суицидальных действий среди подростков, аутоагрессии, развитие стрессоустойчивости, сохранение и укрепление психического здоровья обучающихся.</w:t>
      </w:r>
    </w:p>
    <w:p w:rsidR="002E1780" w:rsidRPr="002E1780" w:rsidRDefault="002E1780" w:rsidP="002E17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>Категория обучающихся:</w:t>
      </w:r>
      <w:r w:rsidRPr="002E17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E1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6-11 классов (13-18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лет) 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780" w:rsidRPr="002E1780" w:rsidRDefault="002E1780" w:rsidP="002E17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 xml:space="preserve">Срок обучения: </w:t>
      </w:r>
      <w:r w:rsidR="006B171B">
        <w:rPr>
          <w:rFonts w:ascii="Times New Roman" w:eastAsia="Calibri" w:hAnsi="Times New Roman" w:cs="Times New Roman"/>
          <w:sz w:val="24"/>
          <w:szCs w:val="24"/>
        </w:rPr>
        <w:t>3 месяца (с февраля</w:t>
      </w:r>
      <w:r w:rsidRPr="002E1780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6B171B">
        <w:rPr>
          <w:rFonts w:ascii="Times New Roman" w:eastAsia="Calibri" w:hAnsi="Times New Roman" w:cs="Times New Roman"/>
          <w:sz w:val="24"/>
          <w:szCs w:val="24"/>
        </w:rPr>
        <w:t>о апрель</w:t>
      </w:r>
      <w:r w:rsidRPr="002E1780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3"/>
        <w:tblpPr w:leftFromText="180" w:rightFromText="180" w:vertAnchor="text" w:horzAnchor="margin" w:tblpY="720"/>
        <w:tblW w:w="106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693"/>
        <w:gridCol w:w="851"/>
        <w:gridCol w:w="1028"/>
        <w:gridCol w:w="956"/>
        <w:gridCol w:w="4347"/>
      </w:tblGrid>
      <w:tr w:rsidR="002E1780" w:rsidRPr="002E1780" w:rsidTr="002E1780">
        <w:trPr>
          <w:trHeight w:val="281"/>
        </w:trPr>
        <w:tc>
          <w:tcPr>
            <w:tcW w:w="737" w:type="dxa"/>
            <w:vMerge w:val="restart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347" w:type="dxa"/>
            <w:vMerge w:val="restart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E1780" w:rsidRPr="002E1780" w:rsidTr="002E1780">
        <w:trPr>
          <w:trHeight w:val="217"/>
        </w:trPr>
        <w:tc>
          <w:tcPr>
            <w:tcW w:w="737" w:type="dxa"/>
            <w:vMerge/>
          </w:tcPr>
          <w:p w:rsidR="002E1780" w:rsidRPr="002E1780" w:rsidRDefault="002E1780" w:rsidP="002E17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теоретич.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практич.</w:t>
            </w:r>
          </w:p>
        </w:tc>
        <w:tc>
          <w:tcPr>
            <w:tcW w:w="4347" w:type="dxa"/>
            <w:vMerge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780" w:rsidRPr="002E1780" w:rsidTr="002E1780">
        <w:trPr>
          <w:trHeight w:val="217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Жить здорово!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опрос педагогов.</w:t>
            </w:r>
            <w:r w:rsidRPr="002E1780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Диагностическое исследование подростков.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Жить здорово!</w:t>
            </w:r>
            <w:r w:rsidRPr="002E1780">
              <w:rPr>
                <w:rFonts w:ascii="Times New Roman" w:hAnsi="Times New Roman"/>
                <w:bCs/>
                <w:sz w:val="24"/>
                <w:szCs w:val="24"/>
              </w:rPr>
              <w:t xml:space="preserve"> (вводное,  диагностическое  занятие)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обследование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Живое имя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Беседа, индивидуальные рисунки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футболка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групповое задание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портрет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индивидуальный рисунок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бы я был цветком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коллективная игра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я?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коллективная игра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Беседа, индивидуальные рисунки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 в жизни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Беседа, групповой коллаж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Диагностическое исследование 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Мои ценности (заключительное занятие)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групповое задание</w:t>
            </w:r>
          </w:p>
        </w:tc>
      </w:tr>
    </w:tbl>
    <w:p w:rsidR="002E1780" w:rsidRPr="002E1780" w:rsidRDefault="002E1780" w:rsidP="002E17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 xml:space="preserve">Режим занятий: </w:t>
      </w:r>
      <w:r w:rsidR="006B171B">
        <w:rPr>
          <w:rFonts w:ascii="Times New Roman" w:eastAsia="Calibri" w:hAnsi="Times New Roman" w:cs="Times New Roman"/>
          <w:sz w:val="24"/>
          <w:szCs w:val="24"/>
        </w:rPr>
        <w:t>1 раз в неделю</w:t>
      </w:r>
    </w:p>
    <w:p w:rsidR="002E1780" w:rsidRPr="002E1780" w:rsidRDefault="002E1780" w:rsidP="002E1780">
      <w:pPr>
        <w:rPr>
          <w:sz w:val="24"/>
          <w:szCs w:val="24"/>
        </w:rPr>
      </w:pPr>
    </w:p>
    <w:p w:rsidR="001335C4" w:rsidRDefault="001335C4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038A3" w:rsidSect="002E1780">
      <w:pgSz w:w="11906" w:h="16838" w:code="9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E1" w:rsidRDefault="004712E1" w:rsidP="00122E6F">
      <w:pPr>
        <w:spacing w:after="0" w:line="240" w:lineRule="auto"/>
      </w:pPr>
      <w:r>
        <w:separator/>
      </w:r>
    </w:p>
  </w:endnote>
  <w:endnote w:type="continuationSeparator" w:id="0">
    <w:p w:rsidR="004712E1" w:rsidRDefault="004712E1" w:rsidP="0012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E1" w:rsidRDefault="004712E1" w:rsidP="00122E6F">
      <w:pPr>
        <w:spacing w:after="0" w:line="240" w:lineRule="auto"/>
      </w:pPr>
      <w:r>
        <w:separator/>
      </w:r>
    </w:p>
  </w:footnote>
  <w:footnote w:type="continuationSeparator" w:id="0">
    <w:p w:rsidR="004712E1" w:rsidRDefault="004712E1" w:rsidP="00122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22A"/>
    <w:multiLevelType w:val="hybridMultilevel"/>
    <w:tmpl w:val="1B2CB846"/>
    <w:lvl w:ilvl="0" w:tplc="595E087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9202C"/>
    <w:multiLevelType w:val="multilevel"/>
    <w:tmpl w:val="D04C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F4A9E"/>
    <w:multiLevelType w:val="hybridMultilevel"/>
    <w:tmpl w:val="D73222EC"/>
    <w:lvl w:ilvl="0" w:tplc="1CBA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36616"/>
    <w:multiLevelType w:val="hybridMultilevel"/>
    <w:tmpl w:val="6DE4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61679"/>
    <w:multiLevelType w:val="hybridMultilevel"/>
    <w:tmpl w:val="9EDC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5255F"/>
    <w:multiLevelType w:val="hybridMultilevel"/>
    <w:tmpl w:val="E60847FC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>
    <w:nsid w:val="37823045"/>
    <w:multiLevelType w:val="singleLevel"/>
    <w:tmpl w:val="66DC9728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</w:abstractNum>
  <w:abstractNum w:abstractNumId="7">
    <w:nsid w:val="39900A6B"/>
    <w:multiLevelType w:val="hybridMultilevel"/>
    <w:tmpl w:val="81F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134B3"/>
    <w:multiLevelType w:val="hybridMultilevel"/>
    <w:tmpl w:val="81F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739B4"/>
    <w:multiLevelType w:val="hybridMultilevel"/>
    <w:tmpl w:val="37508004"/>
    <w:lvl w:ilvl="0" w:tplc="0A048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3227"/>
    <w:multiLevelType w:val="hybridMultilevel"/>
    <w:tmpl w:val="9FF2951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5EB04EFB"/>
    <w:multiLevelType w:val="hybridMultilevel"/>
    <w:tmpl w:val="5D52984C"/>
    <w:lvl w:ilvl="0" w:tplc="4F3C1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85BCE"/>
    <w:multiLevelType w:val="hybridMultilevel"/>
    <w:tmpl w:val="5C74576C"/>
    <w:lvl w:ilvl="0" w:tplc="0A048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C1F50"/>
    <w:multiLevelType w:val="hybridMultilevel"/>
    <w:tmpl w:val="072EE9B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79FA2E9A"/>
    <w:multiLevelType w:val="hybridMultilevel"/>
    <w:tmpl w:val="35EC150C"/>
    <w:lvl w:ilvl="0" w:tplc="CAD83956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4"/>
  </w:num>
  <w:num w:numId="12">
    <w:abstractNumId w:val="2"/>
  </w:num>
  <w:num w:numId="13">
    <w:abstractNumId w:val="7"/>
  </w:num>
  <w:num w:numId="14">
    <w:abstractNumId w:val="3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7E5"/>
    <w:rsid w:val="000420C7"/>
    <w:rsid w:val="000647CD"/>
    <w:rsid w:val="000822D8"/>
    <w:rsid w:val="000A2423"/>
    <w:rsid w:val="00122E6F"/>
    <w:rsid w:val="001335C4"/>
    <w:rsid w:val="0018675E"/>
    <w:rsid w:val="001F65E8"/>
    <w:rsid w:val="00257E77"/>
    <w:rsid w:val="00275E6B"/>
    <w:rsid w:val="00286C8E"/>
    <w:rsid w:val="002A07E5"/>
    <w:rsid w:val="002E1780"/>
    <w:rsid w:val="00304983"/>
    <w:rsid w:val="0032705E"/>
    <w:rsid w:val="00367773"/>
    <w:rsid w:val="00377041"/>
    <w:rsid w:val="00391605"/>
    <w:rsid w:val="003B7191"/>
    <w:rsid w:val="003C3D07"/>
    <w:rsid w:val="003C7D22"/>
    <w:rsid w:val="003F451E"/>
    <w:rsid w:val="00406CE0"/>
    <w:rsid w:val="00452470"/>
    <w:rsid w:val="00452DC5"/>
    <w:rsid w:val="0046614D"/>
    <w:rsid w:val="004712E1"/>
    <w:rsid w:val="004942F6"/>
    <w:rsid w:val="004A7FB9"/>
    <w:rsid w:val="004B0BDD"/>
    <w:rsid w:val="004D3BE0"/>
    <w:rsid w:val="004F2481"/>
    <w:rsid w:val="004F34F1"/>
    <w:rsid w:val="005038A3"/>
    <w:rsid w:val="005048E6"/>
    <w:rsid w:val="00554876"/>
    <w:rsid w:val="00573A79"/>
    <w:rsid w:val="00580D4F"/>
    <w:rsid w:val="005A34DB"/>
    <w:rsid w:val="005D4EA6"/>
    <w:rsid w:val="005D7A74"/>
    <w:rsid w:val="005E0BA3"/>
    <w:rsid w:val="005E3516"/>
    <w:rsid w:val="005F59C6"/>
    <w:rsid w:val="00635F61"/>
    <w:rsid w:val="00642A22"/>
    <w:rsid w:val="0066761A"/>
    <w:rsid w:val="00687A10"/>
    <w:rsid w:val="00687FA3"/>
    <w:rsid w:val="006B171B"/>
    <w:rsid w:val="006B17F6"/>
    <w:rsid w:val="006D631F"/>
    <w:rsid w:val="0070035F"/>
    <w:rsid w:val="00722C12"/>
    <w:rsid w:val="0073766F"/>
    <w:rsid w:val="00762956"/>
    <w:rsid w:val="007C0643"/>
    <w:rsid w:val="007D72F4"/>
    <w:rsid w:val="007E56E2"/>
    <w:rsid w:val="007E6B99"/>
    <w:rsid w:val="00860DE5"/>
    <w:rsid w:val="00882FA3"/>
    <w:rsid w:val="008933A0"/>
    <w:rsid w:val="0089697D"/>
    <w:rsid w:val="008B137C"/>
    <w:rsid w:val="008B2212"/>
    <w:rsid w:val="008D1AC4"/>
    <w:rsid w:val="008E4873"/>
    <w:rsid w:val="0093606C"/>
    <w:rsid w:val="0094184A"/>
    <w:rsid w:val="00956DEA"/>
    <w:rsid w:val="009611C2"/>
    <w:rsid w:val="009B01A1"/>
    <w:rsid w:val="009F7E03"/>
    <w:rsid w:val="00A17FBF"/>
    <w:rsid w:val="00A205BB"/>
    <w:rsid w:val="00A346A4"/>
    <w:rsid w:val="00A40844"/>
    <w:rsid w:val="00A451BE"/>
    <w:rsid w:val="00A67D55"/>
    <w:rsid w:val="00A8798D"/>
    <w:rsid w:val="00AD115C"/>
    <w:rsid w:val="00AD2626"/>
    <w:rsid w:val="00AF7DDE"/>
    <w:rsid w:val="00B43328"/>
    <w:rsid w:val="00B616FD"/>
    <w:rsid w:val="00B64EDD"/>
    <w:rsid w:val="00B711CE"/>
    <w:rsid w:val="00B96AAB"/>
    <w:rsid w:val="00BD322B"/>
    <w:rsid w:val="00BE2AD6"/>
    <w:rsid w:val="00C02FAD"/>
    <w:rsid w:val="00C034BB"/>
    <w:rsid w:val="00C33159"/>
    <w:rsid w:val="00C40AF7"/>
    <w:rsid w:val="00C722BB"/>
    <w:rsid w:val="00C90F1E"/>
    <w:rsid w:val="00CA2417"/>
    <w:rsid w:val="00CB410A"/>
    <w:rsid w:val="00CB6C05"/>
    <w:rsid w:val="00CE094C"/>
    <w:rsid w:val="00D52C95"/>
    <w:rsid w:val="00DA6A94"/>
    <w:rsid w:val="00DF2EC5"/>
    <w:rsid w:val="00DF3A65"/>
    <w:rsid w:val="00E0120D"/>
    <w:rsid w:val="00E114CE"/>
    <w:rsid w:val="00E13D7A"/>
    <w:rsid w:val="00E13E79"/>
    <w:rsid w:val="00E248E0"/>
    <w:rsid w:val="00E521D5"/>
    <w:rsid w:val="00E77750"/>
    <w:rsid w:val="00E87498"/>
    <w:rsid w:val="00EC5B01"/>
    <w:rsid w:val="00EE7B51"/>
    <w:rsid w:val="00EF1963"/>
    <w:rsid w:val="00EF4568"/>
    <w:rsid w:val="00F15DAE"/>
    <w:rsid w:val="00F2461B"/>
    <w:rsid w:val="00F577B3"/>
    <w:rsid w:val="00F84A44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AF1AD-B751-47A7-8F82-2A4734C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78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A0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semiHidden/>
    <w:unhideWhenUsed/>
    <w:rsid w:val="002A07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0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2A07E5"/>
  </w:style>
  <w:style w:type="paragraph" w:styleId="a6">
    <w:name w:val="No Spacing"/>
    <w:link w:val="a5"/>
    <w:uiPriority w:val="1"/>
    <w:qFormat/>
    <w:rsid w:val="002A07E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2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3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D3B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2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2E6F"/>
  </w:style>
  <w:style w:type="paragraph" w:styleId="ad">
    <w:name w:val="footer"/>
    <w:basedOn w:val="a"/>
    <w:link w:val="ae"/>
    <w:uiPriority w:val="99"/>
    <w:unhideWhenUsed/>
    <w:rsid w:val="0012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2E6F"/>
  </w:style>
  <w:style w:type="table" w:customStyle="1" w:styleId="1">
    <w:name w:val="Сетка таблицы1"/>
    <w:basedOn w:val="a1"/>
    <w:uiPriority w:val="59"/>
    <w:rsid w:val="000420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56DEA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B433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B43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B433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2E17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2E1780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4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8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92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1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08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93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51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35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05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86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08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01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109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3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214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953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088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36FE-2F9B-4313-94A3-F22D9D2D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40</cp:revision>
  <cp:lastPrinted>2026-04-02T03:45:00Z</cp:lastPrinted>
  <dcterms:created xsi:type="dcterms:W3CDTF">2017-02-27T13:10:00Z</dcterms:created>
  <dcterms:modified xsi:type="dcterms:W3CDTF">2026-04-03T04:06:00Z</dcterms:modified>
</cp:coreProperties>
</file>