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Билет в будущее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Проект «Билет в будущее» — это проект ранней профессиональной ориентации школьников 6−11 классов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В современном мире профессии очень быстро меняются, появляются новые. Для выбора профессии в меняющемся мире мало знать, какие профессии существуют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Важно уметь выбирать свой путь. Для того чтобы выбрать свою траекторию развития, важно понимать себя, свои сильные и слабые стороны, осознанно принимать решения.С 15 июля 2020 года открывается регистрация участников и их родителей на платформе проекта и участие в онлайн-пробах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Узнать о чем проект, получить необходимую информацию как пройти регистрацию, задать вопрос авторам проекта вы сможете пройдя по ссылке; http://bilet-help.worldskills.ru.  Кампания проекта проходит с июля по ноябрь 2020 года.Онлайн-диагностика состоит из тестов и интерактивных игр, которые помогают участнику определить профессиональные интересы и склонности, оценить осведомленность о мире профессий, выявить свои сильные стороны и зоны развития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Всего в личном кабинете более 60 тестов. Чем больше тестов проходит участник, тем точнее система определяет его интересы и подбирает подходящие практические мероприятия и рекомендации. Все тесты разработаны на основе доказанных научных теорий в области психологии и профориентации, опираются на труды отечественных и зарубежных ученых и прошли предварительную апробацию. Результаты тестирования ребенка доступны родителям в их личном кабинете — их можно изучать, сравнивать, обсуждать с ребенком. Практические мероприятия — это профессиональные пробы, где участники под руководством наставника знакомятся с интересующей их компетенцией, и выполняют задания из реальной профессиональной деятельности. Например, вытачивают деталь на станке, печатают макет на 3D-принтере, пишут код, готовят сладкий десерт и так далее. Мероприятия могут быть разного уровня сложности и длительности, при этом доступны каждому ребенку без предварительной подготовки и специальных знаний. Мероприятия проходят очно (когда будут сняты все ограничения) и в онлайн-формате. Родители получают уведомления, на какие мероприятия записался их ребенок, и согласовывают его участие.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